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21" w:rsidRPr="0036010C" w:rsidRDefault="006E358C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6E358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7.3pt;margin-top:-11.5pt;width:289pt;height:67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559EF" w:rsidRPr="00B559EF" w:rsidRDefault="00D3220D" w:rsidP="00B559EF">
                  <w:pPr>
                    <w:jc w:val="both"/>
                    <w:rPr>
                      <w:color w:val="000000"/>
                    </w:rPr>
                  </w:pPr>
                  <w:r w:rsidRPr="00CF5F1B">
                    <w:t>Приложение к программе подготовки научных и научно-педагогических кадров в аспирантуре по научной специальн</w:t>
                  </w:r>
                  <w:r w:rsidRPr="00CF5F1B">
                    <w:t>о</w:t>
                  </w:r>
                  <w:r w:rsidRPr="00CF5F1B">
                    <w:t xml:space="preserve">сти </w:t>
                  </w:r>
                  <w:r w:rsidRPr="00F35421">
                    <w:t>5.</w:t>
                  </w:r>
                  <w:r>
                    <w:t>3</w:t>
                  </w:r>
                  <w:r w:rsidRPr="00F35421">
                    <w:t>.</w:t>
                  </w:r>
                  <w:r>
                    <w:t>1</w:t>
                  </w:r>
                  <w:r w:rsidRPr="00F35421">
                    <w:t xml:space="preserve"> </w:t>
                  </w:r>
                  <w:r>
                    <w:t>Общая психология, психология личности, история психологии</w:t>
                  </w:r>
                  <w:r w:rsidRPr="00F35421">
                    <w:t>,</w:t>
                  </w:r>
                  <w:r w:rsidRPr="00CF5F1B">
                    <w:rPr>
                      <w:color w:val="FF0000"/>
                    </w:rPr>
                    <w:t xml:space="preserve"> </w:t>
                  </w:r>
                  <w:r w:rsidRPr="00CF5F1B">
                    <w:rPr>
                      <w:color w:val="000000"/>
                    </w:rPr>
                    <w:t xml:space="preserve">утв. приказом ректора </w:t>
                  </w:r>
                  <w:proofErr w:type="spellStart"/>
                  <w:r w:rsidRPr="00CF5F1B">
                    <w:rPr>
                      <w:color w:val="000000"/>
                    </w:rPr>
                    <w:t>ОмГА</w:t>
                  </w:r>
                  <w:proofErr w:type="spellEnd"/>
                  <w:r w:rsidRPr="00CF5F1B">
                    <w:rPr>
                      <w:color w:val="000000"/>
                    </w:rPr>
                    <w:t xml:space="preserve"> </w:t>
                  </w:r>
                  <w:r w:rsidR="00904074" w:rsidRPr="00053983">
                    <w:rPr>
                      <w:color w:val="000000"/>
                    </w:rPr>
                    <w:t xml:space="preserve">от </w:t>
                  </w:r>
                  <w:r w:rsidR="00904074">
                    <w:rPr>
                      <w:color w:val="000000"/>
                    </w:rPr>
                    <w:t>25</w:t>
                  </w:r>
                  <w:r w:rsidR="00904074" w:rsidRPr="0059369E">
                    <w:rPr>
                      <w:color w:val="000000"/>
                    </w:rPr>
                    <w:t>.03.20</w:t>
                  </w:r>
                  <w:r w:rsidR="00904074">
                    <w:rPr>
                      <w:color w:val="000000"/>
                    </w:rPr>
                    <w:t>24</w:t>
                  </w:r>
                  <w:r w:rsidR="00904074" w:rsidRPr="0059369E">
                    <w:rPr>
                      <w:color w:val="000000"/>
                    </w:rPr>
                    <w:t xml:space="preserve"> № </w:t>
                  </w:r>
                  <w:r w:rsidR="00904074">
                    <w:rPr>
                      <w:color w:val="000000"/>
                    </w:rPr>
                    <w:t>34</w:t>
                  </w:r>
                </w:p>
                <w:p w:rsidR="00D3220D" w:rsidRPr="00CF5F1B" w:rsidRDefault="00D3220D" w:rsidP="00B559EF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D3220D" w:rsidRPr="0036010C" w:rsidRDefault="00D3220D" w:rsidP="001C5821"/>
              </w:txbxContent>
            </v:textbox>
          </v:shape>
        </w:pict>
      </w:r>
    </w:p>
    <w:p w:rsidR="001C5821" w:rsidRPr="0036010C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36010C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36010C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010C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Pr="0036010C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F5F1B" w:rsidRPr="004F0124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F0124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1B0F9C" w:rsidRPr="004F0124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36010C" w:rsidRDefault="006E358C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E358C"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220D" w:rsidRPr="00C94464" w:rsidRDefault="00D3220D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3220D" w:rsidRPr="00C94464" w:rsidRDefault="00D3220D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3220D" w:rsidRDefault="00D3220D" w:rsidP="001C582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3220D" w:rsidRPr="00C94464" w:rsidRDefault="00D3220D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04074" w:rsidRPr="00C964DA" w:rsidRDefault="00904074" w:rsidP="00904074">
                  <w:pPr>
                    <w:jc w:val="right"/>
                    <w:rPr>
                      <w:sz w:val="24"/>
                      <w:szCs w:val="24"/>
                    </w:rPr>
                  </w:pPr>
                  <w:r w:rsidRPr="00C964DA">
                    <w:rPr>
                      <w:color w:val="000000"/>
                      <w:sz w:val="24"/>
                      <w:szCs w:val="24"/>
                    </w:rPr>
                    <w:t>25.03.2024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4DA">
                    <w:rPr>
                      <w:color w:val="000000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36010C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36010C" w:rsidRDefault="001C5821" w:rsidP="001C582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1C5821" w:rsidRPr="0036010C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C5821" w:rsidRPr="0036010C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6010C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1C5821" w:rsidRPr="0036010C" w:rsidRDefault="001C5821" w:rsidP="001C582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C5821" w:rsidRPr="00ED3D27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ED3D27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1C5821" w:rsidRPr="00ED3D27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24"/>
          <w:szCs w:val="24"/>
        </w:rPr>
      </w:pPr>
      <w:r w:rsidRPr="00ED3D27">
        <w:rPr>
          <w:b/>
          <w:bCs/>
          <w:caps/>
          <w:sz w:val="24"/>
          <w:szCs w:val="24"/>
        </w:rPr>
        <w:t>(</w:t>
      </w:r>
      <w:r w:rsidRPr="00ED3D27">
        <w:rPr>
          <w:b/>
          <w:sz w:val="24"/>
          <w:szCs w:val="24"/>
        </w:rPr>
        <w:t>Педагогическая практика</w:t>
      </w:r>
      <w:r w:rsidRPr="00ED3D27">
        <w:rPr>
          <w:b/>
          <w:bCs/>
          <w:caps/>
          <w:sz w:val="24"/>
          <w:szCs w:val="24"/>
        </w:rPr>
        <w:t>)</w:t>
      </w:r>
    </w:p>
    <w:p w:rsidR="001C5821" w:rsidRPr="001B0F9C" w:rsidRDefault="00CF5F1B" w:rsidP="001C5821">
      <w:pPr>
        <w:widowControl/>
        <w:autoSpaceDN/>
        <w:jc w:val="center"/>
        <w:rPr>
          <w:bCs/>
          <w:sz w:val="24"/>
          <w:szCs w:val="24"/>
        </w:rPr>
      </w:pPr>
      <w:r w:rsidRPr="001B0F9C">
        <w:rPr>
          <w:bCs/>
          <w:sz w:val="24"/>
          <w:szCs w:val="24"/>
        </w:rPr>
        <w:t xml:space="preserve">2.2.1 </w:t>
      </w:r>
      <w:r w:rsidR="001C5821" w:rsidRPr="001B0F9C">
        <w:rPr>
          <w:bCs/>
          <w:sz w:val="24"/>
          <w:szCs w:val="24"/>
        </w:rPr>
        <w:t>(П)</w:t>
      </w:r>
    </w:p>
    <w:p w:rsidR="001C5821" w:rsidRPr="0036010C" w:rsidRDefault="001C5821" w:rsidP="001C5821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F5F1B" w:rsidRPr="00CF5F1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CF5F1B">
        <w:rPr>
          <w:rFonts w:eastAsia="Courier New"/>
          <w:sz w:val="28"/>
          <w:szCs w:val="28"/>
          <w:lang w:bidi="ru-RU"/>
        </w:rPr>
        <w:t xml:space="preserve">по </w:t>
      </w:r>
      <w:r w:rsidRPr="00CF5F1B">
        <w:rPr>
          <w:sz w:val="28"/>
          <w:szCs w:val="28"/>
        </w:rPr>
        <w:t>программе подготовки научных и научно-педагогических</w:t>
      </w:r>
    </w:p>
    <w:p w:rsidR="00CF5F1B" w:rsidRPr="00CF5F1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CF5F1B">
        <w:rPr>
          <w:sz w:val="28"/>
          <w:szCs w:val="28"/>
        </w:rPr>
        <w:t>кадров в аспирантуре</w:t>
      </w:r>
      <w:r w:rsidRPr="00CF5F1B">
        <w:rPr>
          <w:rFonts w:eastAsia="Courier New"/>
          <w:sz w:val="28"/>
          <w:szCs w:val="28"/>
          <w:lang w:bidi="ru-RU"/>
        </w:rPr>
        <w:t xml:space="preserve"> </w:t>
      </w:r>
      <w:r w:rsidRPr="00CF5F1B">
        <w:rPr>
          <w:sz w:val="28"/>
          <w:szCs w:val="28"/>
        </w:rPr>
        <w:t>по научной специальности</w:t>
      </w:r>
    </w:p>
    <w:p w:rsidR="00CF5F1B" w:rsidRPr="001B0F9C" w:rsidRDefault="001B0F9C" w:rsidP="00CF5F1B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r w:rsidRPr="001B0F9C">
        <w:rPr>
          <w:b/>
          <w:sz w:val="28"/>
          <w:szCs w:val="28"/>
        </w:rPr>
        <w:t>5.3.1. Общая психология, психология личности, история психологии</w:t>
      </w:r>
    </w:p>
    <w:p w:rsidR="001C5821" w:rsidRPr="00DD6468" w:rsidRDefault="001C5821" w:rsidP="00CF5F1B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</w:p>
    <w:p w:rsidR="001C5821" w:rsidRPr="00614764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614764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Default="001C5821" w:rsidP="00F55170">
      <w:pPr>
        <w:suppressAutoHyphens/>
        <w:rPr>
          <w:rFonts w:eastAsia="Courier New"/>
          <w:b/>
          <w:lang w:bidi="ru-RU"/>
        </w:rPr>
      </w:pPr>
    </w:p>
    <w:p w:rsidR="00CF5F1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04074" w:rsidRPr="00BE5B4B" w:rsidRDefault="00904074" w:rsidP="00904074">
      <w:pPr>
        <w:widowControl/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</w:p>
    <w:p w:rsidR="00904074" w:rsidRPr="00BE5B4B" w:rsidRDefault="00904074" w:rsidP="00904074">
      <w:pPr>
        <w:widowControl/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BE5B4B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904074" w:rsidRDefault="00904074" w:rsidP="00904074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2024 года набора</w:t>
      </w:r>
    </w:p>
    <w:p w:rsidR="00904074" w:rsidRDefault="00904074" w:rsidP="00904074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04074" w:rsidRDefault="00904074" w:rsidP="00904074">
      <w:pPr>
        <w:suppressAutoHyphens/>
        <w:spacing w:after="200"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2024/2025 учебный год</w:t>
      </w:r>
    </w:p>
    <w:p w:rsidR="00904074" w:rsidRDefault="00904074" w:rsidP="00904074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04074" w:rsidRDefault="00904074" w:rsidP="00904074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04074" w:rsidRDefault="00904074" w:rsidP="00904074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04074" w:rsidRDefault="00904074" w:rsidP="00904074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04074" w:rsidRDefault="00904074" w:rsidP="00904074">
      <w:pPr>
        <w:suppressAutoHyphens/>
        <w:spacing w:after="200" w:line="276" w:lineRule="auto"/>
        <w:contextualSpacing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Омск, 2024</w:t>
      </w:r>
    </w:p>
    <w:p w:rsidR="00CF5F1B" w:rsidRPr="00CF5F1B" w:rsidRDefault="00B559EF" w:rsidP="00B559EF">
      <w:pPr>
        <w:widowControl/>
        <w:suppressAutoHyphens/>
        <w:autoSpaceDE/>
        <w:autoSpaceDN/>
        <w:adjustRightInd/>
        <w:spacing w:after="200" w:line="276" w:lineRule="auto"/>
        <w:contextualSpacing/>
        <w:outlineLvl w:val="0"/>
        <w:rPr>
          <w:spacing w:val="-3"/>
          <w:sz w:val="24"/>
          <w:szCs w:val="24"/>
          <w:lang w:eastAsia="en-US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</w:p>
    <w:p w:rsidR="001B0F9C" w:rsidRPr="001B0F9C" w:rsidRDefault="001B0F9C" w:rsidP="001B0F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1B0F9C">
        <w:rPr>
          <w:spacing w:val="-3"/>
          <w:sz w:val="24"/>
          <w:szCs w:val="24"/>
          <w:lang w:eastAsia="en-US"/>
        </w:rPr>
        <w:t>Составитель:</w:t>
      </w:r>
    </w:p>
    <w:p w:rsidR="001B0F9C" w:rsidRPr="001B0F9C" w:rsidRDefault="001B0F9C" w:rsidP="001B0F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B0F9C" w:rsidRPr="001B0F9C" w:rsidRDefault="001B0F9C" w:rsidP="001B0F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1B0F9C">
        <w:rPr>
          <w:sz w:val="24"/>
          <w:szCs w:val="24"/>
        </w:rPr>
        <w:t>д.п.н., профессор _______________ /</w:t>
      </w:r>
      <w:proofErr w:type="spellStart"/>
      <w:r w:rsidRPr="001B0F9C">
        <w:rPr>
          <w:sz w:val="24"/>
          <w:szCs w:val="24"/>
        </w:rPr>
        <w:t>Е.В.Лопанова</w:t>
      </w:r>
      <w:proofErr w:type="spellEnd"/>
    </w:p>
    <w:p w:rsidR="001B0F9C" w:rsidRPr="001B0F9C" w:rsidRDefault="001B0F9C" w:rsidP="001B0F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B0F9C" w:rsidRPr="001B0F9C" w:rsidRDefault="001B0F9C" w:rsidP="001B0F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1B0F9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Педагогики, психологии и социальной работы</w:t>
      </w:r>
    </w:p>
    <w:p w:rsidR="00904074" w:rsidRPr="00C964DA" w:rsidRDefault="00904074" w:rsidP="00904074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964DA">
        <w:rPr>
          <w:spacing w:val="-3"/>
          <w:sz w:val="24"/>
          <w:szCs w:val="24"/>
          <w:lang w:eastAsia="en-US"/>
        </w:rPr>
        <w:t>Протокол от 22.03.2024 г.  №8</w:t>
      </w:r>
    </w:p>
    <w:p w:rsidR="001B0F9C" w:rsidRPr="001B0F9C" w:rsidRDefault="001B0F9C" w:rsidP="001B0F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F0124" w:rsidRPr="004F0124" w:rsidRDefault="004F0124" w:rsidP="004F0124">
      <w:pPr>
        <w:jc w:val="both"/>
        <w:rPr>
          <w:spacing w:val="-3"/>
          <w:sz w:val="24"/>
          <w:szCs w:val="24"/>
          <w:lang w:eastAsia="en-US"/>
        </w:rPr>
      </w:pPr>
      <w:r w:rsidRPr="004F0124">
        <w:rPr>
          <w:spacing w:val="-3"/>
          <w:sz w:val="24"/>
          <w:szCs w:val="24"/>
          <w:lang w:eastAsia="en-US"/>
        </w:rPr>
        <w:t xml:space="preserve">Зав. кафедрой к.п.н., доцент _________________ / </w:t>
      </w:r>
      <w:bookmarkStart w:id="0" w:name="_Hlk96756298"/>
      <w:r w:rsidRPr="004F0124">
        <w:rPr>
          <w:spacing w:val="-3"/>
          <w:sz w:val="24"/>
          <w:szCs w:val="24"/>
          <w:lang w:eastAsia="en-US"/>
        </w:rPr>
        <w:t xml:space="preserve">Т.С. Котлярова </w:t>
      </w:r>
      <w:bookmarkEnd w:id="0"/>
      <w:r w:rsidRPr="004F0124">
        <w:rPr>
          <w:spacing w:val="-3"/>
          <w:sz w:val="24"/>
          <w:szCs w:val="24"/>
          <w:lang w:eastAsia="en-US"/>
        </w:rPr>
        <w:t>/</w:t>
      </w:r>
    </w:p>
    <w:p w:rsidR="001B0F9C" w:rsidRPr="001B0F9C" w:rsidRDefault="001B0F9C" w:rsidP="001B0F9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C5821" w:rsidRPr="0036010C" w:rsidRDefault="001C5821" w:rsidP="001C582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Pr="0036010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pacing w:val="4"/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 xml:space="preserve">Перечень учебной литературы и ресурсов сети </w:t>
            </w:r>
            <w:r>
              <w:rPr>
                <w:sz w:val="24"/>
                <w:szCs w:val="24"/>
              </w:rPr>
              <w:t>«</w:t>
            </w:r>
            <w:r w:rsidRPr="0036010C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36010C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36010C">
              <w:rPr>
                <w:sz w:val="24"/>
                <w:szCs w:val="24"/>
              </w:rPr>
              <w:t>н</w:t>
            </w:r>
            <w:r w:rsidRPr="0036010C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36010C" w:rsidTr="001C5821">
        <w:trPr>
          <w:trHeight w:val="748"/>
        </w:trPr>
        <w:tc>
          <w:tcPr>
            <w:tcW w:w="562" w:type="dxa"/>
            <w:hideMark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1C5821" w:rsidRPr="0036010C" w:rsidRDefault="001C5821" w:rsidP="001C5821">
            <w:pPr>
              <w:jc w:val="both"/>
              <w:rPr>
                <w:sz w:val="24"/>
                <w:szCs w:val="24"/>
              </w:rPr>
            </w:pPr>
            <w:r w:rsidRPr="0036010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36010C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614764" w:rsidRDefault="00573FE3" w:rsidP="001C582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614764">
        <w:rPr>
          <w:spacing w:val="-3"/>
          <w:sz w:val="24"/>
          <w:szCs w:val="24"/>
          <w:lang w:eastAsia="en-US"/>
        </w:rPr>
        <w:br w:type="page"/>
      </w:r>
      <w:r w:rsidR="006F0A15" w:rsidRPr="00614764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614764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F0A15" w:rsidRPr="00614764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614764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614764">
        <w:rPr>
          <w:b/>
          <w:i/>
          <w:sz w:val="24"/>
          <w:szCs w:val="24"/>
          <w:lang w:eastAsia="en-US"/>
        </w:rPr>
        <w:t>в соответствии с:</w:t>
      </w:r>
    </w:p>
    <w:p w:rsidR="00DC226D" w:rsidRPr="00DC226D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" w:name="_Hlk97123815"/>
      <w:r w:rsidRPr="00DC226D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DC226D">
        <w:rPr>
          <w:sz w:val="24"/>
          <w:szCs w:val="24"/>
          <w:lang w:eastAsia="en-US"/>
        </w:rPr>
        <w:t>а</w:t>
      </w:r>
      <w:r w:rsidRPr="00DC226D">
        <w:rPr>
          <w:sz w:val="24"/>
          <w:szCs w:val="24"/>
          <w:lang w:eastAsia="en-US"/>
        </w:rPr>
        <w:t>зовании в Российской Федерации»;</w:t>
      </w:r>
    </w:p>
    <w:p w:rsidR="00DC226D" w:rsidRPr="00DC226D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C226D">
        <w:rPr>
          <w:sz w:val="24"/>
          <w:szCs w:val="24"/>
          <w:lang w:eastAsia="en-US"/>
        </w:rPr>
        <w:t>- Приказом Минобрнауки России от 20.10.2021 N 951 "Об утверждении федерал</w:t>
      </w:r>
      <w:r w:rsidRPr="00DC226D">
        <w:rPr>
          <w:sz w:val="24"/>
          <w:szCs w:val="24"/>
          <w:lang w:eastAsia="en-US"/>
        </w:rPr>
        <w:t>ь</w:t>
      </w:r>
      <w:r w:rsidRPr="00DC226D">
        <w:rPr>
          <w:sz w:val="24"/>
          <w:szCs w:val="24"/>
          <w:lang w:eastAsia="en-US"/>
        </w:rPr>
        <w:t>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Pr="00DC226D">
        <w:rPr>
          <w:sz w:val="24"/>
          <w:szCs w:val="24"/>
          <w:lang w:eastAsia="en-US"/>
        </w:rPr>
        <w:t>с</w:t>
      </w:r>
      <w:r w:rsidRPr="00DC226D">
        <w:rPr>
          <w:sz w:val="24"/>
          <w:szCs w:val="24"/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Pr="00DC226D">
        <w:rPr>
          <w:sz w:val="24"/>
          <w:szCs w:val="24"/>
          <w:lang w:eastAsia="en-US"/>
        </w:rPr>
        <w:t>н</w:t>
      </w:r>
      <w:r w:rsidRPr="00DC226D">
        <w:rPr>
          <w:sz w:val="24"/>
          <w:szCs w:val="24"/>
          <w:lang w:eastAsia="en-US"/>
        </w:rPr>
        <w:t>юсте России 23.11.2021 N 65943)</w:t>
      </w:r>
      <w:r w:rsidRPr="00DC226D">
        <w:rPr>
          <w:sz w:val="24"/>
          <w:szCs w:val="24"/>
        </w:rPr>
        <w:t>;</w:t>
      </w:r>
    </w:p>
    <w:p w:rsidR="00DC226D" w:rsidRPr="00DC226D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C226D">
        <w:rPr>
          <w:sz w:val="24"/>
          <w:szCs w:val="24"/>
        </w:rPr>
        <w:t>- Постановлением Правительства РФ от 30.11.2021 N 2122 "Об утверждении Пол</w:t>
      </w:r>
      <w:r w:rsidRPr="00DC226D">
        <w:rPr>
          <w:sz w:val="24"/>
          <w:szCs w:val="24"/>
        </w:rPr>
        <w:t>о</w:t>
      </w:r>
      <w:r w:rsidRPr="00DC226D">
        <w:rPr>
          <w:sz w:val="24"/>
          <w:szCs w:val="24"/>
        </w:rPr>
        <w:t>жения о подготовке научных и научно-педагогических кадров в аспирантуре (адъюнкт</w:t>
      </w:r>
      <w:r w:rsidRPr="00DC226D">
        <w:rPr>
          <w:sz w:val="24"/>
          <w:szCs w:val="24"/>
        </w:rPr>
        <w:t>у</w:t>
      </w:r>
      <w:r w:rsidRPr="00DC226D">
        <w:rPr>
          <w:sz w:val="24"/>
          <w:szCs w:val="24"/>
        </w:rPr>
        <w:t>ре)".</w:t>
      </w:r>
    </w:p>
    <w:p w:rsidR="00DC226D" w:rsidRPr="00DC226D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C226D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DC226D">
        <w:rPr>
          <w:sz w:val="24"/>
          <w:szCs w:val="24"/>
          <w:lang w:eastAsia="en-US"/>
        </w:rPr>
        <w:t>а</w:t>
      </w:r>
      <w:r w:rsidRPr="00DC226D">
        <w:rPr>
          <w:sz w:val="24"/>
          <w:szCs w:val="24"/>
          <w:lang w:eastAsia="en-US"/>
        </w:rPr>
        <w:t>тивными актами ЧУ ОО ВО «Омская гуманитарная академия» (</w:t>
      </w:r>
      <w:r w:rsidRPr="00DC226D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C226D">
        <w:rPr>
          <w:i/>
          <w:sz w:val="24"/>
          <w:szCs w:val="24"/>
          <w:lang w:eastAsia="en-US"/>
        </w:rPr>
        <w:t>ОмГА</w:t>
      </w:r>
      <w:proofErr w:type="spellEnd"/>
      <w:r w:rsidRPr="00DC226D">
        <w:rPr>
          <w:sz w:val="24"/>
          <w:szCs w:val="24"/>
          <w:lang w:eastAsia="en-US"/>
        </w:rPr>
        <w:t>):</w:t>
      </w:r>
    </w:p>
    <w:p w:rsidR="009D0BC1" w:rsidRPr="009D0BC1" w:rsidRDefault="009D0BC1" w:rsidP="009D0B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2" w:name="_Hlk99829013"/>
      <w:bookmarkEnd w:id="1"/>
      <w:r w:rsidRPr="009D0BC1">
        <w:rPr>
          <w:sz w:val="24"/>
          <w:szCs w:val="24"/>
          <w:lang w:eastAsia="en-US"/>
        </w:rPr>
        <w:t xml:space="preserve">- «Положением </w:t>
      </w:r>
      <w:r w:rsidRPr="009D0BC1">
        <w:rPr>
          <w:sz w:val="24"/>
          <w:szCs w:val="24"/>
        </w:rPr>
        <w:t>о подготовке научных и научно-педагогических кадров в аспира</w:t>
      </w:r>
      <w:r w:rsidRPr="009D0BC1">
        <w:rPr>
          <w:sz w:val="24"/>
          <w:szCs w:val="24"/>
        </w:rPr>
        <w:t>н</w:t>
      </w:r>
      <w:r w:rsidRPr="009D0BC1">
        <w:rPr>
          <w:sz w:val="24"/>
          <w:szCs w:val="24"/>
        </w:rPr>
        <w:t>туре</w:t>
      </w:r>
      <w:r w:rsidRPr="009D0BC1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9D0BC1">
        <w:rPr>
          <w:sz w:val="24"/>
          <w:szCs w:val="24"/>
          <w:lang w:eastAsia="en-US"/>
        </w:rPr>
        <w:t>ОмГА</w:t>
      </w:r>
      <w:proofErr w:type="spellEnd"/>
      <w:r w:rsidRPr="009D0BC1">
        <w:rPr>
          <w:sz w:val="24"/>
          <w:szCs w:val="24"/>
          <w:lang w:eastAsia="en-US"/>
        </w:rPr>
        <w:t xml:space="preserve"> от 28.02.2022 (протокол заседания № 7), утвержденного пр</w:t>
      </w:r>
      <w:r w:rsidRPr="009D0BC1">
        <w:rPr>
          <w:sz w:val="24"/>
          <w:szCs w:val="24"/>
          <w:lang w:eastAsia="en-US"/>
        </w:rPr>
        <w:t>и</w:t>
      </w:r>
      <w:r w:rsidRPr="009D0BC1">
        <w:rPr>
          <w:sz w:val="24"/>
          <w:szCs w:val="24"/>
          <w:lang w:eastAsia="en-US"/>
        </w:rPr>
        <w:t>казом ректора от 28.02.2022 №28</w:t>
      </w:r>
    </w:p>
    <w:p w:rsidR="009D0BC1" w:rsidRPr="009D0BC1" w:rsidRDefault="009D0BC1" w:rsidP="009D0B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D0BC1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</w:t>
      </w:r>
      <w:r w:rsidRPr="009D0BC1">
        <w:rPr>
          <w:sz w:val="24"/>
          <w:szCs w:val="24"/>
          <w:lang w:eastAsia="en-US"/>
        </w:rPr>
        <w:t>у</w:t>
      </w:r>
      <w:r w:rsidRPr="009D0BC1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9D0BC1">
        <w:rPr>
          <w:sz w:val="24"/>
          <w:szCs w:val="24"/>
          <w:lang w:eastAsia="en-US"/>
        </w:rPr>
        <w:t>ОмГА</w:t>
      </w:r>
      <w:proofErr w:type="spellEnd"/>
      <w:r w:rsidRPr="009D0BC1">
        <w:rPr>
          <w:sz w:val="24"/>
          <w:szCs w:val="24"/>
          <w:lang w:eastAsia="en-US"/>
        </w:rPr>
        <w:t xml:space="preserve"> от 28.02.2022 (протокол заседания № 7), утвержденного прик</w:t>
      </w:r>
      <w:r w:rsidRPr="009D0BC1">
        <w:rPr>
          <w:sz w:val="24"/>
          <w:szCs w:val="24"/>
          <w:lang w:eastAsia="en-US"/>
        </w:rPr>
        <w:t>а</w:t>
      </w:r>
      <w:r w:rsidRPr="009D0BC1">
        <w:rPr>
          <w:sz w:val="24"/>
          <w:szCs w:val="24"/>
          <w:lang w:eastAsia="en-US"/>
        </w:rPr>
        <w:t>зом ректора от 28.02.2022 №28;</w:t>
      </w:r>
    </w:p>
    <w:p w:rsidR="009D0BC1" w:rsidRPr="009D0BC1" w:rsidRDefault="009D0BC1" w:rsidP="009D0B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D0BC1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9D0BC1">
        <w:rPr>
          <w:sz w:val="24"/>
          <w:szCs w:val="24"/>
          <w:lang w:eastAsia="en-US"/>
        </w:rPr>
        <w:t>а</w:t>
      </w:r>
      <w:r w:rsidRPr="009D0BC1">
        <w:rPr>
          <w:sz w:val="24"/>
          <w:szCs w:val="24"/>
          <w:lang w:eastAsia="en-US"/>
        </w:rPr>
        <w:t xml:space="preserve">тельных программ </w:t>
      </w:r>
      <w:r w:rsidRPr="009D0BC1">
        <w:rPr>
          <w:sz w:val="24"/>
          <w:szCs w:val="24"/>
        </w:rPr>
        <w:t>подготовки научных и научно-педагогических кадров в аспирантуре</w:t>
      </w:r>
      <w:r w:rsidRPr="009D0BC1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</w:t>
      </w:r>
      <w:r w:rsidRPr="009D0BC1">
        <w:rPr>
          <w:sz w:val="24"/>
          <w:szCs w:val="24"/>
          <w:lang w:eastAsia="en-US"/>
        </w:rPr>
        <w:t>а</w:t>
      </w:r>
      <w:r w:rsidRPr="009D0BC1">
        <w:rPr>
          <w:sz w:val="24"/>
          <w:szCs w:val="24"/>
          <w:lang w:eastAsia="en-US"/>
        </w:rPr>
        <w:t xml:space="preserve">нии Ученого совета от 28.02.2022 (протокол заседания № 7), Студенческого совета </w:t>
      </w:r>
      <w:proofErr w:type="spellStart"/>
      <w:r w:rsidRPr="009D0BC1">
        <w:rPr>
          <w:sz w:val="24"/>
          <w:szCs w:val="24"/>
          <w:lang w:eastAsia="en-US"/>
        </w:rPr>
        <w:t>ОмГА</w:t>
      </w:r>
      <w:proofErr w:type="spellEnd"/>
      <w:r w:rsidRPr="009D0BC1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904074" w:rsidRPr="00BE5B4B" w:rsidRDefault="009D0BC1" w:rsidP="0090407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9D0BC1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9D0BC1">
        <w:rPr>
          <w:sz w:val="24"/>
          <w:szCs w:val="24"/>
        </w:rPr>
        <w:t>программе подготовки научных и</w:t>
      </w:r>
      <w:r w:rsidRPr="009D0BC1">
        <w:rPr>
          <w:sz w:val="28"/>
          <w:szCs w:val="28"/>
        </w:rPr>
        <w:t xml:space="preserve"> </w:t>
      </w:r>
      <w:r w:rsidRPr="009D0BC1">
        <w:rPr>
          <w:sz w:val="24"/>
          <w:szCs w:val="24"/>
        </w:rPr>
        <w:t xml:space="preserve">научно-педагогических кадров в аспирантуре по научной специальности 5.3.1. Общая психология, психология личности, история психологии; </w:t>
      </w:r>
      <w:r w:rsidRPr="009D0BC1">
        <w:rPr>
          <w:sz w:val="24"/>
          <w:szCs w:val="24"/>
          <w:lang w:eastAsia="en-US"/>
        </w:rPr>
        <w:t xml:space="preserve">форма обучения – очная, </w:t>
      </w:r>
      <w:r w:rsidR="005F02C5" w:rsidRPr="005F02C5">
        <w:rPr>
          <w:sz w:val="24"/>
          <w:szCs w:val="24"/>
          <w:lang w:eastAsia="en-US"/>
        </w:rPr>
        <w:t xml:space="preserve">на </w:t>
      </w:r>
      <w:r w:rsidR="00904074" w:rsidRPr="00C964DA">
        <w:rPr>
          <w:sz w:val="24"/>
          <w:szCs w:val="24"/>
          <w:lang w:eastAsia="en-US"/>
        </w:rPr>
        <w:t>2024/2025 учебный год, утвержденным приказом ректора от 25.03.2024 №34;</w:t>
      </w:r>
    </w:p>
    <w:p w:rsidR="00A76E53" w:rsidRPr="00614764" w:rsidRDefault="00A76E53" w:rsidP="0090407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61476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614764">
        <w:rPr>
          <w:b/>
          <w:sz w:val="24"/>
          <w:szCs w:val="24"/>
        </w:rPr>
        <w:t xml:space="preserve">программы </w:t>
      </w:r>
      <w:r w:rsidR="00C436BD" w:rsidRPr="00614764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614764">
        <w:rPr>
          <w:b/>
          <w:bCs/>
          <w:caps/>
          <w:sz w:val="24"/>
          <w:szCs w:val="24"/>
        </w:rPr>
        <w:t>(</w:t>
      </w:r>
      <w:r w:rsidR="00D8569C" w:rsidRPr="00614764">
        <w:rPr>
          <w:b/>
          <w:sz w:val="24"/>
          <w:szCs w:val="24"/>
        </w:rPr>
        <w:t>Педагогическая</w:t>
      </w:r>
      <w:r w:rsidR="00C436BD" w:rsidRPr="00614764">
        <w:rPr>
          <w:b/>
          <w:sz w:val="24"/>
          <w:szCs w:val="24"/>
        </w:rPr>
        <w:t xml:space="preserve"> практика</w:t>
      </w:r>
      <w:r w:rsidR="00A94B0B" w:rsidRPr="00614764">
        <w:rPr>
          <w:b/>
          <w:bCs/>
          <w:caps/>
          <w:sz w:val="24"/>
          <w:szCs w:val="24"/>
        </w:rPr>
        <w:t xml:space="preserve">) </w:t>
      </w:r>
      <w:r w:rsidR="00A94B0B" w:rsidRPr="00614764">
        <w:rPr>
          <w:b/>
          <w:sz w:val="24"/>
          <w:szCs w:val="24"/>
        </w:rPr>
        <w:t xml:space="preserve">в течение </w:t>
      </w:r>
      <w:r w:rsidR="00C1256B" w:rsidRPr="00C1256B">
        <w:rPr>
          <w:b/>
          <w:sz w:val="24"/>
          <w:szCs w:val="24"/>
        </w:rPr>
        <w:t>202</w:t>
      </w:r>
      <w:r w:rsidR="00904074">
        <w:rPr>
          <w:b/>
          <w:sz w:val="24"/>
          <w:szCs w:val="24"/>
        </w:rPr>
        <w:t>4</w:t>
      </w:r>
      <w:r w:rsidR="00DC226D">
        <w:rPr>
          <w:b/>
          <w:sz w:val="24"/>
          <w:szCs w:val="24"/>
        </w:rPr>
        <w:t>/</w:t>
      </w:r>
      <w:r w:rsidR="00C1256B" w:rsidRPr="00C1256B">
        <w:rPr>
          <w:b/>
          <w:sz w:val="24"/>
          <w:szCs w:val="24"/>
        </w:rPr>
        <w:t>202</w:t>
      </w:r>
      <w:r w:rsidR="00904074">
        <w:rPr>
          <w:b/>
          <w:sz w:val="24"/>
          <w:szCs w:val="24"/>
        </w:rPr>
        <w:t>5</w:t>
      </w:r>
      <w:r w:rsidR="00C1256B" w:rsidRPr="00C1256B">
        <w:rPr>
          <w:b/>
          <w:sz w:val="24"/>
          <w:szCs w:val="24"/>
        </w:rPr>
        <w:t xml:space="preserve"> учебного года</w:t>
      </w:r>
      <w:r w:rsidR="00A94B0B" w:rsidRPr="00614764">
        <w:rPr>
          <w:b/>
          <w:sz w:val="24"/>
          <w:szCs w:val="24"/>
        </w:rPr>
        <w:t>:</w:t>
      </w:r>
    </w:p>
    <w:p w:rsidR="00233576" w:rsidRPr="00614764" w:rsidRDefault="00DC226D" w:rsidP="009D0BC1">
      <w:pPr>
        <w:ind w:firstLine="709"/>
        <w:jc w:val="both"/>
        <w:rPr>
          <w:sz w:val="24"/>
          <w:szCs w:val="24"/>
        </w:rPr>
      </w:pPr>
      <w:r w:rsidRPr="00DC226D">
        <w:rPr>
          <w:color w:val="000000"/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</w:t>
      </w:r>
      <w:r w:rsidRPr="003D4552">
        <w:rPr>
          <w:sz w:val="24"/>
          <w:szCs w:val="24"/>
        </w:rPr>
        <w:t>асп</w:t>
      </w:r>
      <w:r w:rsidRPr="003D4552">
        <w:rPr>
          <w:sz w:val="24"/>
          <w:szCs w:val="24"/>
        </w:rPr>
        <w:t>и</w:t>
      </w:r>
      <w:r w:rsidRPr="003D4552">
        <w:rPr>
          <w:sz w:val="24"/>
          <w:szCs w:val="24"/>
        </w:rPr>
        <w:t xml:space="preserve">рантуре по  научной специальности </w:t>
      </w:r>
      <w:r w:rsidR="001B0F9C" w:rsidRPr="003D4552">
        <w:rPr>
          <w:sz w:val="24"/>
          <w:szCs w:val="24"/>
        </w:rPr>
        <w:t xml:space="preserve">5.3.1. </w:t>
      </w:r>
      <w:proofErr w:type="gramStart"/>
      <w:r w:rsidR="001B0F9C" w:rsidRPr="003D4552">
        <w:rPr>
          <w:sz w:val="24"/>
          <w:szCs w:val="24"/>
        </w:rPr>
        <w:t>Общая психология, психология личности, ист</w:t>
      </w:r>
      <w:r w:rsidR="001B0F9C" w:rsidRPr="003D4552">
        <w:rPr>
          <w:sz w:val="24"/>
          <w:szCs w:val="24"/>
        </w:rPr>
        <w:t>о</w:t>
      </w:r>
      <w:r w:rsidR="001B0F9C" w:rsidRPr="003D4552">
        <w:rPr>
          <w:sz w:val="24"/>
          <w:szCs w:val="24"/>
        </w:rPr>
        <w:t>рия психологии</w:t>
      </w:r>
      <w:r w:rsidRPr="003D4552">
        <w:rPr>
          <w:sz w:val="24"/>
          <w:szCs w:val="24"/>
        </w:rPr>
        <w:t xml:space="preserve">  в</w:t>
      </w:r>
      <w:r w:rsidRPr="00DC226D">
        <w:rPr>
          <w:color w:val="000000"/>
          <w:sz w:val="24"/>
          <w:szCs w:val="24"/>
        </w:rPr>
        <w:t xml:space="preserve"> соответствии с требованиями законодательства Российской Федерации в сфере образования, Уставом Академии, локальными нормативными актами образов</w:t>
      </w:r>
      <w:r w:rsidRPr="00DC226D">
        <w:rPr>
          <w:color w:val="000000"/>
          <w:sz w:val="24"/>
          <w:szCs w:val="24"/>
        </w:rPr>
        <w:t>а</w:t>
      </w:r>
      <w:r w:rsidRPr="00DC226D">
        <w:rPr>
          <w:color w:val="000000"/>
          <w:sz w:val="24"/>
          <w:szCs w:val="24"/>
        </w:rPr>
        <w:t>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</w:t>
      </w:r>
      <w:r w:rsidRPr="00DC226D">
        <w:rPr>
          <w:color w:val="000000"/>
          <w:sz w:val="24"/>
          <w:szCs w:val="24"/>
        </w:rPr>
        <w:t>н</w:t>
      </w:r>
      <w:r w:rsidRPr="00DC226D">
        <w:rPr>
          <w:color w:val="000000"/>
          <w:sz w:val="24"/>
          <w:szCs w:val="24"/>
        </w:rPr>
        <w:t>ную ранее рабочую программу дисциплины</w:t>
      </w:r>
      <w:r>
        <w:rPr>
          <w:color w:val="FF0000"/>
        </w:rPr>
        <w:t xml:space="preserve"> </w:t>
      </w:r>
      <w:r w:rsidR="00C436BD" w:rsidRPr="00614764">
        <w:rPr>
          <w:b/>
          <w:sz w:val="24"/>
          <w:szCs w:val="24"/>
        </w:rPr>
        <w:t>Практики по получению профессионал</w:t>
      </w:r>
      <w:r w:rsidR="00C436BD" w:rsidRPr="00614764">
        <w:rPr>
          <w:b/>
          <w:sz w:val="24"/>
          <w:szCs w:val="24"/>
        </w:rPr>
        <w:t>ь</w:t>
      </w:r>
      <w:r w:rsidR="00C436BD" w:rsidRPr="00614764">
        <w:rPr>
          <w:b/>
          <w:sz w:val="24"/>
          <w:szCs w:val="24"/>
        </w:rPr>
        <w:t xml:space="preserve">ных умений и опыта профессиональной деятельности </w:t>
      </w:r>
      <w:r w:rsidR="00A94B0B" w:rsidRPr="00614764">
        <w:rPr>
          <w:b/>
          <w:bCs/>
          <w:caps/>
          <w:sz w:val="24"/>
          <w:szCs w:val="24"/>
        </w:rPr>
        <w:t>(</w:t>
      </w:r>
      <w:r w:rsidR="00D8569C" w:rsidRPr="00614764">
        <w:rPr>
          <w:b/>
          <w:sz w:val="24"/>
          <w:szCs w:val="24"/>
        </w:rPr>
        <w:t>Педагогической</w:t>
      </w:r>
      <w:r w:rsidR="00C436BD" w:rsidRPr="00614764">
        <w:rPr>
          <w:b/>
          <w:sz w:val="24"/>
          <w:szCs w:val="24"/>
        </w:rPr>
        <w:t xml:space="preserve"> практики</w:t>
      </w:r>
      <w:r w:rsidR="00A94B0B" w:rsidRPr="00614764">
        <w:rPr>
          <w:b/>
          <w:bCs/>
          <w:caps/>
          <w:sz w:val="24"/>
          <w:szCs w:val="24"/>
        </w:rPr>
        <w:t>)</w:t>
      </w:r>
      <w:r w:rsidR="00A76E53" w:rsidRPr="00614764">
        <w:rPr>
          <w:sz w:val="24"/>
          <w:szCs w:val="24"/>
        </w:rPr>
        <w:t xml:space="preserve"> в тече</w:t>
      </w:r>
      <w:r w:rsidR="009F4070" w:rsidRPr="00614764">
        <w:rPr>
          <w:sz w:val="24"/>
          <w:szCs w:val="24"/>
        </w:rPr>
        <w:t xml:space="preserve">ние </w:t>
      </w:r>
      <w:r w:rsidR="00C1256B" w:rsidRPr="00C1256B">
        <w:rPr>
          <w:sz w:val="24"/>
          <w:szCs w:val="24"/>
        </w:rPr>
        <w:t>202</w:t>
      </w:r>
      <w:r w:rsidR="00904074">
        <w:rPr>
          <w:sz w:val="24"/>
          <w:szCs w:val="24"/>
        </w:rPr>
        <w:t>4</w:t>
      </w:r>
      <w:r w:rsidR="00C1256B" w:rsidRPr="00C1256B">
        <w:rPr>
          <w:sz w:val="24"/>
          <w:szCs w:val="24"/>
        </w:rPr>
        <w:t>/202</w:t>
      </w:r>
      <w:bookmarkStart w:id="3" w:name="_GoBack"/>
      <w:bookmarkEnd w:id="3"/>
      <w:r w:rsidR="00904074">
        <w:rPr>
          <w:sz w:val="24"/>
          <w:szCs w:val="24"/>
        </w:rPr>
        <w:t>5</w:t>
      </w:r>
      <w:r w:rsidR="00C1256B" w:rsidRPr="00C1256B">
        <w:rPr>
          <w:sz w:val="24"/>
          <w:szCs w:val="24"/>
        </w:rPr>
        <w:t xml:space="preserve"> учебного</w:t>
      </w:r>
      <w:proofErr w:type="gramEnd"/>
      <w:r w:rsidR="00C1256B" w:rsidRPr="00C1256B">
        <w:rPr>
          <w:sz w:val="24"/>
          <w:szCs w:val="24"/>
        </w:rPr>
        <w:t xml:space="preserve"> года</w:t>
      </w:r>
      <w:r w:rsidR="00573FE3" w:rsidRPr="00614764">
        <w:rPr>
          <w:sz w:val="24"/>
          <w:szCs w:val="24"/>
        </w:rPr>
        <w:t>.</w:t>
      </w:r>
    </w:p>
    <w:p w:rsidR="00CE3738" w:rsidRPr="00614764" w:rsidRDefault="00CE3738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764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614764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 xml:space="preserve">Вид практики: </w:t>
      </w:r>
      <w:r w:rsidR="00857FC8" w:rsidRPr="00614764">
        <w:rPr>
          <w:rFonts w:ascii="Times New Roman" w:hAnsi="Times New Roman"/>
          <w:b/>
          <w:sz w:val="24"/>
          <w:szCs w:val="24"/>
        </w:rPr>
        <w:t xml:space="preserve"> </w:t>
      </w:r>
      <w:r w:rsidR="00386E8F" w:rsidRPr="00614764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</w:t>
      </w:r>
      <w:r w:rsidR="00386E8F" w:rsidRPr="00614764">
        <w:rPr>
          <w:rFonts w:ascii="Times New Roman" w:hAnsi="Times New Roman"/>
          <w:b/>
          <w:sz w:val="24"/>
          <w:szCs w:val="24"/>
        </w:rPr>
        <w:t>с</w:t>
      </w:r>
      <w:r w:rsidR="00386E8F" w:rsidRPr="00614764">
        <w:rPr>
          <w:rFonts w:ascii="Times New Roman" w:hAnsi="Times New Roman"/>
          <w:b/>
          <w:sz w:val="24"/>
          <w:szCs w:val="24"/>
        </w:rPr>
        <w:t>сиональной деятельности.</w:t>
      </w:r>
    </w:p>
    <w:p w:rsidR="00BB70FB" w:rsidRPr="00614764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Тип практики:</w:t>
      </w:r>
      <w:r w:rsidRPr="00614764">
        <w:rPr>
          <w:rFonts w:ascii="Times New Roman" w:hAnsi="Times New Roman"/>
          <w:b/>
          <w:sz w:val="24"/>
          <w:szCs w:val="24"/>
        </w:rPr>
        <w:t xml:space="preserve"> </w:t>
      </w:r>
      <w:r w:rsidR="00D8569C" w:rsidRPr="00614764">
        <w:rPr>
          <w:rFonts w:ascii="Times New Roman" w:hAnsi="Times New Roman"/>
          <w:b/>
          <w:sz w:val="24"/>
          <w:szCs w:val="24"/>
        </w:rPr>
        <w:t>Педагогическая</w:t>
      </w:r>
      <w:r w:rsidR="00386E8F" w:rsidRPr="00614764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233576" w:rsidRPr="00614764" w:rsidRDefault="00545D1D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lastRenderedPageBreak/>
        <w:t xml:space="preserve">Форма проведения практики: </w:t>
      </w:r>
      <w:r w:rsidR="00272271" w:rsidRPr="00614764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614764">
        <w:rPr>
          <w:rFonts w:ascii="Times New Roman" w:hAnsi="Times New Roman"/>
          <w:b/>
          <w:sz w:val="24"/>
          <w:szCs w:val="24"/>
        </w:rPr>
        <w:t>.</w:t>
      </w:r>
      <w:r w:rsidRPr="00614764">
        <w:rPr>
          <w:rFonts w:ascii="Times New Roman" w:hAnsi="Times New Roman"/>
          <w:sz w:val="24"/>
          <w:szCs w:val="24"/>
        </w:rPr>
        <w:t xml:space="preserve"> </w:t>
      </w:r>
    </w:p>
    <w:p w:rsidR="007F4B97" w:rsidRPr="00614764" w:rsidRDefault="00B733AA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764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</w:t>
      </w:r>
      <w:r w:rsidRPr="00614764">
        <w:rPr>
          <w:rFonts w:ascii="Times New Roman" w:hAnsi="Times New Roman"/>
          <w:b/>
          <w:sz w:val="24"/>
          <w:szCs w:val="24"/>
        </w:rPr>
        <w:t>к</w:t>
      </w:r>
      <w:r w:rsidRPr="00614764">
        <w:rPr>
          <w:rFonts w:ascii="Times New Roman" w:hAnsi="Times New Roman"/>
          <w:b/>
          <w:sz w:val="24"/>
          <w:szCs w:val="24"/>
        </w:rPr>
        <w:t>тики, соотнесенных с планируемыми результатами освоения образовательной пр</w:t>
      </w:r>
      <w:r w:rsidRPr="00614764">
        <w:rPr>
          <w:rFonts w:ascii="Times New Roman" w:hAnsi="Times New Roman"/>
          <w:b/>
          <w:sz w:val="24"/>
          <w:szCs w:val="24"/>
        </w:rPr>
        <w:t>о</w:t>
      </w:r>
      <w:r w:rsidRPr="00614764">
        <w:rPr>
          <w:rFonts w:ascii="Times New Roman" w:hAnsi="Times New Roman"/>
          <w:b/>
          <w:sz w:val="24"/>
          <w:szCs w:val="24"/>
        </w:rPr>
        <w:t>граммы</w:t>
      </w:r>
    </w:p>
    <w:p w:rsidR="00233576" w:rsidRPr="00614764" w:rsidRDefault="002B6C87" w:rsidP="002022FD">
      <w:pPr>
        <w:widowControl/>
        <w:tabs>
          <w:tab w:val="left" w:pos="284"/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614764">
        <w:rPr>
          <w:rFonts w:eastAsia="Calibri"/>
          <w:sz w:val="24"/>
          <w:szCs w:val="24"/>
          <w:lang w:eastAsia="en-US"/>
        </w:rPr>
        <w:tab/>
      </w:r>
      <w:r w:rsidR="002022FD" w:rsidRPr="002022FD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</w:t>
      </w:r>
      <w:r w:rsidR="002022FD" w:rsidRPr="002022FD">
        <w:rPr>
          <w:rFonts w:eastAsia="Calibri"/>
          <w:sz w:val="24"/>
          <w:szCs w:val="24"/>
          <w:lang w:eastAsia="en-US"/>
        </w:rPr>
        <w:t>д</w:t>
      </w:r>
      <w:r w:rsidR="002022FD" w:rsidRPr="002022FD">
        <w:rPr>
          <w:rFonts w:eastAsia="Calibri"/>
          <w:sz w:val="24"/>
          <w:szCs w:val="24"/>
          <w:lang w:eastAsia="en-US"/>
        </w:rPr>
        <w:t>готовки научных и научно-педагогических кадров в аспирантуре</w:t>
      </w:r>
      <w:r w:rsidR="002022FD" w:rsidRPr="002022FD">
        <w:rPr>
          <w:sz w:val="24"/>
          <w:szCs w:val="24"/>
        </w:rPr>
        <w:t>, утвержденными Прик</w:t>
      </w:r>
      <w:r w:rsidR="002022FD" w:rsidRPr="002022FD">
        <w:rPr>
          <w:sz w:val="24"/>
          <w:szCs w:val="24"/>
        </w:rPr>
        <w:t>а</w:t>
      </w:r>
      <w:r w:rsidR="002022FD" w:rsidRPr="002022FD">
        <w:rPr>
          <w:sz w:val="24"/>
          <w:szCs w:val="24"/>
        </w:rPr>
        <w:t xml:space="preserve">зом </w:t>
      </w:r>
      <w:r w:rsidR="002022FD" w:rsidRPr="002022FD">
        <w:rPr>
          <w:sz w:val="24"/>
          <w:szCs w:val="24"/>
          <w:lang w:eastAsia="en-US"/>
        </w:rPr>
        <w:t>Минобрнауки России от 20.10.2021 N 951 "Об утверждении федеральных государс</w:t>
      </w:r>
      <w:r w:rsidR="002022FD" w:rsidRPr="002022FD">
        <w:rPr>
          <w:sz w:val="24"/>
          <w:szCs w:val="24"/>
          <w:lang w:eastAsia="en-US"/>
        </w:rPr>
        <w:t>т</w:t>
      </w:r>
      <w:r w:rsidR="002022FD" w:rsidRPr="002022FD">
        <w:rPr>
          <w:sz w:val="24"/>
          <w:szCs w:val="24"/>
          <w:lang w:eastAsia="en-US"/>
        </w:rPr>
        <w:t>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</w:t>
      </w:r>
      <w:r w:rsidR="002022FD" w:rsidRPr="002022FD">
        <w:rPr>
          <w:sz w:val="24"/>
          <w:szCs w:val="24"/>
          <w:lang w:eastAsia="en-US"/>
        </w:rPr>
        <w:t>о</w:t>
      </w:r>
      <w:r w:rsidR="002022FD" w:rsidRPr="002022FD">
        <w:rPr>
          <w:sz w:val="24"/>
          <w:szCs w:val="24"/>
          <w:lang w:eastAsia="en-US"/>
        </w:rPr>
        <w:t>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2022FD" w:rsidRPr="002022FD">
        <w:rPr>
          <w:sz w:val="24"/>
          <w:szCs w:val="24"/>
        </w:rPr>
        <w:t xml:space="preserve">, </w:t>
      </w:r>
      <w:r w:rsidR="002022FD" w:rsidRPr="002022FD">
        <w:rPr>
          <w:rFonts w:eastAsia="Calibri"/>
          <w:color w:val="000000"/>
          <w:sz w:val="24"/>
          <w:szCs w:val="24"/>
          <w:lang w:eastAsia="en-US"/>
        </w:rPr>
        <w:t>при разработке основной профессиональной образовательной пр</w:t>
      </w:r>
      <w:r w:rsidR="002022FD" w:rsidRPr="002022FD">
        <w:rPr>
          <w:rFonts w:eastAsia="Calibri"/>
          <w:color w:val="000000"/>
          <w:sz w:val="24"/>
          <w:szCs w:val="24"/>
          <w:lang w:eastAsia="en-US"/>
        </w:rPr>
        <w:t>о</w:t>
      </w:r>
      <w:r w:rsidR="002022FD" w:rsidRPr="002022FD">
        <w:rPr>
          <w:rFonts w:eastAsia="Calibri"/>
          <w:color w:val="000000"/>
          <w:sz w:val="24"/>
          <w:szCs w:val="24"/>
          <w:lang w:eastAsia="en-US"/>
        </w:rPr>
        <w:t xml:space="preserve">граммы - </w:t>
      </w:r>
      <w:r w:rsidR="002022FD" w:rsidRPr="002022FD">
        <w:rPr>
          <w:sz w:val="24"/>
          <w:szCs w:val="24"/>
        </w:rPr>
        <w:t>программы подготовки научных и научно-педагогических кадров в аспирантуре</w:t>
      </w:r>
      <w:r w:rsidR="002022FD" w:rsidRPr="002022FD">
        <w:rPr>
          <w:rFonts w:eastAsia="Calibri"/>
          <w:color w:val="000000"/>
          <w:sz w:val="24"/>
          <w:szCs w:val="24"/>
          <w:lang w:eastAsia="en-US"/>
        </w:rPr>
        <w:t xml:space="preserve"> (далее – программы аспирантуры)</w:t>
      </w:r>
      <w:r w:rsidR="002022FD" w:rsidRPr="002022FD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</w:t>
      </w:r>
    </w:p>
    <w:p w:rsidR="007F4B97" w:rsidRPr="00614764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4764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614764">
        <w:rPr>
          <w:sz w:val="24"/>
          <w:szCs w:val="24"/>
        </w:rPr>
        <w:t xml:space="preserve">обучения при прохождении </w:t>
      </w:r>
      <w:r w:rsidR="00386E8F" w:rsidRPr="00614764">
        <w:rPr>
          <w:b/>
          <w:sz w:val="24"/>
          <w:szCs w:val="24"/>
        </w:rPr>
        <w:t>Практики по получению профессионал</w:t>
      </w:r>
      <w:r w:rsidR="00386E8F" w:rsidRPr="00614764">
        <w:rPr>
          <w:b/>
          <w:sz w:val="24"/>
          <w:szCs w:val="24"/>
        </w:rPr>
        <w:t>ь</w:t>
      </w:r>
      <w:r w:rsidR="00386E8F" w:rsidRPr="00614764">
        <w:rPr>
          <w:b/>
          <w:sz w:val="24"/>
          <w:szCs w:val="24"/>
        </w:rPr>
        <w:t xml:space="preserve">ных умений и опыта профессиональной деятельности </w:t>
      </w:r>
      <w:r w:rsidR="007A00C4" w:rsidRPr="00614764">
        <w:rPr>
          <w:b/>
          <w:sz w:val="24"/>
          <w:szCs w:val="24"/>
        </w:rPr>
        <w:t>(</w:t>
      </w:r>
      <w:r w:rsidR="00D8569C" w:rsidRPr="00614764">
        <w:rPr>
          <w:b/>
          <w:sz w:val="24"/>
          <w:szCs w:val="24"/>
        </w:rPr>
        <w:t>Педагогической</w:t>
      </w:r>
      <w:r w:rsidR="00386E8F" w:rsidRPr="00614764">
        <w:rPr>
          <w:b/>
          <w:sz w:val="24"/>
          <w:szCs w:val="24"/>
        </w:rPr>
        <w:t xml:space="preserve"> практики</w:t>
      </w:r>
      <w:r w:rsidR="007A00C4" w:rsidRPr="00614764">
        <w:rPr>
          <w:b/>
          <w:sz w:val="24"/>
          <w:szCs w:val="24"/>
        </w:rPr>
        <w:t>)</w:t>
      </w:r>
      <w:r w:rsidR="007A00C4" w:rsidRPr="00614764">
        <w:rPr>
          <w:sz w:val="24"/>
          <w:szCs w:val="24"/>
        </w:rPr>
        <w:t xml:space="preserve"> </w:t>
      </w:r>
      <w:r w:rsidRPr="00614764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614764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614764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3"/>
        <w:gridCol w:w="2148"/>
        <w:gridCol w:w="4510"/>
      </w:tblGrid>
      <w:tr w:rsidR="00793F01" w:rsidRPr="00614764" w:rsidTr="00127C9D">
        <w:tc>
          <w:tcPr>
            <w:tcW w:w="2913" w:type="dxa"/>
            <w:vAlign w:val="center"/>
          </w:tcPr>
          <w:p w:rsidR="00A76E53" w:rsidRPr="00614764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764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614764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764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A76E53" w:rsidRPr="00614764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764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614764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764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A76E53" w:rsidRPr="00614764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764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614764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764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9D0BC1" w:rsidRPr="00614764" w:rsidTr="000E2F01">
        <w:tc>
          <w:tcPr>
            <w:tcW w:w="2913" w:type="dxa"/>
            <w:vAlign w:val="center"/>
          </w:tcPr>
          <w:p w:rsidR="009D0BC1" w:rsidRPr="009D0BC1" w:rsidRDefault="009D0BC1" w:rsidP="009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t>Способность планировать и решать задачи собс</w:t>
            </w:r>
            <w:r w:rsidRPr="009D0BC1">
              <w:rPr>
                <w:rFonts w:eastAsia="Calibri"/>
                <w:sz w:val="24"/>
                <w:szCs w:val="24"/>
              </w:rPr>
              <w:t>т</w:t>
            </w:r>
            <w:r w:rsidRPr="009D0BC1">
              <w:rPr>
                <w:rFonts w:eastAsia="Calibri"/>
                <w:sz w:val="24"/>
                <w:szCs w:val="24"/>
              </w:rPr>
              <w:t>венного профессионал</w:t>
            </w:r>
            <w:r w:rsidRPr="009D0BC1">
              <w:rPr>
                <w:rFonts w:eastAsia="Calibri"/>
                <w:sz w:val="24"/>
                <w:szCs w:val="24"/>
              </w:rPr>
              <w:t>ь</w:t>
            </w:r>
            <w:r w:rsidRPr="009D0BC1">
              <w:rPr>
                <w:rFonts w:eastAsia="Calibri"/>
                <w:sz w:val="24"/>
                <w:szCs w:val="24"/>
              </w:rPr>
              <w:t>ного и личностного ра</w:t>
            </w:r>
            <w:r w:rsidRPr="009D0BC1">
              <w:rPr>
                <w:rFonts w:eastAsia="Calibri"/>
                <w:sz w:val="24"/>
                <w:szCs w:val="24"/>
              </w:rPr>
              <w:t>з</w:t>
            </w:r>
            <w:r w:rsidRPr="009D0BC1">
              <w:rPr>
                <w:rFonts w:eastAsia="Calibri"/>
                <w:sz w:val="24"/>
                <w:szCs w:val="24"/>
              </w:rPr>
              <w:t>вития</w:t>
            </w:r>
          </w:p>
          <w:p w:rsidR="009D0BC1" w:rsidRPr="009D0BC1" w:rsidRDefault="009D0BC1" w:rsidP="009D0BC1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1" w:rsidRPr="009D0BC1" w:rsidRDefault="009D0BC1" w:rsidP="009D0BC1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  <w:t>УК-5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1" w:rsidRPr="009D0BC1" w:rsidRDefault="009D0BC1" w:rsidP="009D0BC1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современные подходы, принципы и функции </w:t>
            </w:r>
            <w:proofErr w:type="spellStart"/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современные модели и технологии планирования, организации и самоорг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низации выполнения конкретного пор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ченного этапа работы</w:t>
            </w:r>
          </w:p>
          <w:p w:rsidR="009D0BC1" w:rsidRPr="009D0BC1" w:rsidRDefault="009D0BC1" w:rsidP="009D0BC1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использовать современные методы и технологии </w:t>
            </w:r>
            <w:proofErr w:type="spellStart"/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для реш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ния задач собственного профессионал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ного и личностного развития;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организовывать выполнение конкре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ного порученного этапа работы</w:t>
            </w:r>
          </w:p>
          <w:p w:rsidR="009D0BC1" w:rsidRPr="009D0BC1" w:rsidRDefault="009D0BC1" w:rsidP="009D0BC1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spellStart"/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шения задач собственного професси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нального и личностного развития;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навыками самостоятельной работы, самоорганизации и организации выпо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нения поручений</w:t>
            </w:r>
          </w:p>
        </w:tc>
      </w:tr>
      <w:tr w:rsidR="009D0BC1" w:rsidRPr="00614764" w:rsidTr="000E2F01">
        <w:tc>
          <w:tcPr>
            <w:tcW w:w="2913" w:type="dxa"/>
            <w:vAlign w:val="center"/>
          </w:tcPr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Готовностью к препод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вательской деятельности по основным образов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тельным программам высшего образования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1" w:rsidRPr="009D0BC1" w:rsidRDefault="009D0BC1" w:rsidP="009D0BC1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0BC1">
              <w:rPr>
                <w:rFonts w:eastAsia="Calibri"/>
                <w:bCs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9D0BC1">
              <w:rPr>
                <w:rFonts w:eastAsia="Calibri"/>
                <w:i/>
                <w:sz w:val="24"/>
                <w:szCs w:val="24"/>
              </w:rPr>
              <w:t xml:space="preserve">Знать 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t xml:space="preserve">- структурные компоненты культуры научного исследования; 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t>- возможности использования инфо</w:t>
            </w:r>
            <w:r w:rsidRPr="009D0BC1">
              <w:rPr>
                <w:rFonts w:eastAsia="Calibri"/>
                <w:sz w:val="24"/>
                <w:szCs w:val="24"/>
              </w:rPr>
              <w:t>р</w:t>
            </w:r>
            <w:r w:rsidRPr="009D0BC1">
              <w:rPr>
                <w:rFonts w:eastAsia="Calibri"/>
                <w:sz w:val="24"/>
                <w:szCs w:val="24"/>
              </w:rPr>
              <w:t>мационных и коммуникационных техн</w:t>
            </w:r>
            <w:r w:rsidRPr="009D0BC1">
              <w:rPr>
                <w:rFonts w:eastAsia="Calibri"/>
                <w:sz w:val="24"/>
                <w:szCs w:val="24"/>
              </w:rPr>
              <w:t>о</w:t>
            </w:r>
            <w:r w:rsidRPr="009D0BC1">
              <w:rPr>
                <w:rFonts w:eastAsia="Calibri"/>
                <w:sz w:val="24"/>
                <w:szCs w:val="24"/>
              </w:rPr>
              <w:t>логий в научных исследованиях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9D0BC1">
              <w:rPr>
                <w:rFonts w:eastAsia="Calibri"/>
                <w:i/>
                <w:sz w:val="24"/>
                <w:szCs w:val="24"/>
              </w:rPr>
              <w:t xml:space="preserve">Уметь 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lastRenderedPageBreak/>
              <w:t>- составлять общий план работы по з</w:t>
            </w:r>
            <w:r w:rsidRPr="009D0BC1">
              <w:rPr>
                <w:rFonts w:eastAsia="Calibri"/>
                <w:sz w:val="24"/>
                <w:szCs w:val="24"/>
              </w:rPr>
              <w:t>а</w:t>
            </w:r>
            <w:r w:rsidRPr="009D0BC1">
              <w:rPr>
                <w:rFonts w:eastAsia="Calibri"/>
                <w:sz w:val="24"/>
                <w:szCs w:val="24"/>
              </w:rPr>
              <w:t>данной теме, предлагать методы иссл</w:t>
            </w:r>
            <w:r w:rsidRPr="009D0BC1">
              <w:rPr>
                <w:rFonts w:eastAsia="Calibri"/>
                <w:sz w:val="24"/>
                <w:szCs w:val="24"/>
              </w:rPr>
              <w:t>е</w:t>
            </w:r>
            <w:r w:rsidRPr="009D0BC1">
              <w:rPr>
                <w:rFonts w:eastAsia="Calibri"/>
                <w:sz w:val="24"/>
                <w:szCs w:val="24"/>
              </w:rPr>
              <w:t>дования и способы обработки результ</w:t>
            </w:r>
            <w:r w:rsidRPr="009D0BC1">
              <w:rPr>
                <w:rFonts w:eastAsia="Calibri"/>
                <w:sz w:val="24"/>
                <w:szCs w:val="24"/>
              </w:rPr>
              <w:t>а</w:t>
            </w:r>
            <w:r w:rsidRPr="009D0BC1">
              <w:rPr>
                <w:rFonts w:eastAsia="Calibri"/>
                <w:sz w:val="24"/>
                <w:szCs w:val="24"/>
              </w:rPr>
              <w:t>тов, проводить исследования по соглас</w:t>
            </w:r>
            <w:r w:rsidRPr="009D0BC1">
              <w:rPr>
                <w:rFonts w:eastAsia="Calibri"/>
                <w:sz w:val="24"/>
                <w:szCs w:val="24"/>
              </w:rPr>
              <w:t>о</w:t>
            </w:r>
            <w:r w:rsidRPr="009D0BC1">
              <w:rPr>
                <w:rFonts w:eastAsia="Calibri"/>
                <w:sz w:val="24"/>
                <w:szCs w:val="24"/>
              </w:rPr>
              <w:t>ванному с руководителем плану, пре</w:t>
            </w:r>
            <w:r w:rsidRPr="009D0BC1">
              <w:rPr>
                <w:rFonts w:eastAsia="Calibri"/>
                <w:sz w:val="24"/>
                <w:szCs w:val="24"/>
              </w:rPr>
              <w:t>д</w:t>
            </w:r>
            <w:r w:rsidRPr="009D0BC1">
              <w:rPr>
                <w:rFonts w:eastAsia="Calibri"/>
                <w:sz w:val="24"/>
                <w:szCs w:val="24"/>
              </w:rPr>
              <w:t>ставлять полученные результаты;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t>- применять информационные и ко</w:t>
            </w:r>
            <w:r w:rsidRPr="009D0BC1">
              <w:rPr>
                <w:rFonts w:eastAsia="Calibri"/>
                <w:sz w:val="24"/>
                <w:szCs w:val="24"/>
              </w:rPr>
              <w:t>м</w:t>
            </w:r>
            <w:r w:rsidRPr="009D0BC1">
              <w:rPr>
                <w:rFonts w:eastAsia="Calibri"/>
                <w:sz w:val="24"/>
                <w:szCs w:val="24"/>
              </w:rPr>
              <w:t>муникационные технологии в научных исследованиях в области психологич</w:t>
            </w:r>
            <w:r w:rsidRPr="009D0BC1">
              <w:rPr>
                <w:rFonts w:eastAsia="Calibri"/>
                <w:sz w:val="24"/>
                <w:szCs w:val="24"/>
              </w:rPr>
              <w:t>е</w:t>
            </w:r>
            <w:r w:rsidRPr="009D0BC1">
              <w:rPr>
                <w:rFonts w:eastAsia="Calibri"/>
                <w:sz w:val="24"/>
                <w:szCs w:val="24"/>
              </w:rPr>
              <w:t>ских наук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9D0BC1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t>- совокупностью компонентов культ</w:t>
            </w:r>
            <w:r w:rsidRPr="009D0BC1">
              <w:rPr>
                <w:rFonts w:eastAsia="Calibri"/>
                <w:sz w:val="24"/>
                <w:szCs w:val="24"/>
              </w:rPr>
              <w:t>у</w:t>
            </w:r>
            <w:r w:rsidRPr="009D0BC1">
              <w:rPr>
                <w:rFonts w:eastAsia="Calibri"/>
                <w:sz w:val="24"/>
                <w:szCs w:val="24"/>
              </w:rPr>
              <w:t>ры научного исследования;</w:t>
            </w:r>
          </w:p>
          <w:p w:rsidR="009D0BC1" w:rsidRPr="009D0BC1" w:rsidRDefault="009D0BC1" w:rsidP="009D0BC1">
            <w:pPr>
              <w:tabs>
                <w:tab w:val="left" w:pos="318"/>
              </w:tabs>
              <w:ind w:firstLine="171"/>
              <w:jc w:val="both"/>
              <w:rPr>
                <w:sz w:val="24"/>
                <w:szCs w:val="24"/>
              </w:rPr>
            </w:pPr>
            <w:r w:rsidRPr="009D0BC1">
              <w:rPr>
                <w:rFonts w:eastAsia="Calibri"/>
                <w:sz w:val="24"/>
                <w:szCs w:val="24"/>
              </w:rPr>
              <w:t>- навыками представления и продвиж</w:t>
            </w:r>
            <w:r w:rsidRPr="009D0BC1">
              <w:rPr>
                <w:rFonts w:eastAsia="Calibri"/>
                <w:sz w:val="24"/>
                <w:szCs w:val="24"/>
              </w:rPr>
              <w:t>е</w:t>
            </w:r>
            <w:r w:rsidRPr="009D0BC1">
              <w:rPr>
                <w:rFonts w:eastAsia="Calibri"/>
                <w:sz w:val="24"/>
                <w:szCs w:val="24"/>
              </w:rPr>
              <w:t>ния результатов интеллектуальной де</w:t>
            </w:r>
            <w:r w:rsidRPr="009D0BC1">
              <w:rPr>
                <w:rFonts w:eastAsia="Calibri"/>
                <w:sz w:val="24"/>
                <w:szCs w:val="24"/>
              </w:rPr>
              <w:t>я</w:t>
            </w:r>
            <w:r w:rsidRPr="009D0BC1">
              <w:rPr>
                <w:rFonts w:eastAsia="Calibri"/>
                <w:sz w:val="24"/>
                <w:szCs w:val="24"/>
              </w:rPr>
              <w:t>тельности.</w:t>
            </w:r>
          </w:p>
        </w:tc>
      </w:tr>
      <w:tr w:rsidR="009D0BC1" w:rsidRPr="00614764" w:rsidTr="00127C9D">
        <w:tc>
          <w:tcPr>
            <w:tcW w:w="2913" w:type="dxa"/>
            <w:vAlign w:val="center"/>
          </w:tcPr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lastRenderedPageBreak/>
              <w:t>Способность проводить научные исследования в области общей психол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гии, психологии личности и истории психологии, представлять их резул</w:t>
            </w:r>
            <w:r w:rsidRPr="009D0BC1">
              <w:rPr>
                <w:sz w:val="24"/>
                <w:szCs w:val="24"/>
              </w:rPr>
              <w:t>ь</w:t>
            </w:r>
            <w:r w:rsidRPr="009D0BC1">
              <w:rPr>
                <w:sz w:val="24"/>
                <w:szCs w:val="24"/>
              </w:rPr>
              <w:t>таты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9D0BC1" w:rsidRPr="009D0BC1" w:rsidRDefault="009D0BC1" w:rsidP="009D0BC1">
            <w:pPr>
              <w:tabs>
                <w:tab w:val="left" w:pos="708"/>
                <w:tab w:val="left" w:pos="1134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0BC1">
              <w:rPr>
                <w:rFonts w:eastAsia="Calibri"/>
                <w:bCs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10" w:type="dxa"/>
            <w:vAlign w:val="center"/>
          </w:tcPr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фундаментальные психологические м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ханизмы и закономерности происхожд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ния и функционирования психики чел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века и животных, сознания, самосозн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ния и личности;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психологические феномены, категории, методы изучения и описания закономе</w:t>
            </w:r>
            <w:r w:rsidRPr="009D0BC1">
              <w:rPr>
                <w:sz w:val="24"/>
                <w:szCs w:val="24"/>
              </w:rPr>
              <w:t>р</w:t>
            </w:r>
            <w:r w:rsidRPr="009D0BC1">
              <w:rPr>
                <w:sz w:val="24"/>
                <w:szCs w:val="24"/>
              </w:rPr>
              <w:t>ностей функционирования и развития психики с позиций, существующие в отечественной и зарубежной науке по</w:t>
            </w:r>
            <w:r w:rsidRPr="009D0BC1">
              <w:rPr>
                <w:sz w:val="24"/>
                <w:szCs w:val="24"/>
              </w:rPr>
              <w:t>д</w:t>
            </w:r>
            <w:r w:rsidRPr="009D0BC1">
              <w:rPr>
                <w:sz w:val="24"/>
                <w:szCs w:val="24"/>
              </w:rPr>
              <w:t>ходов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определять структурные компоненты психологического исследования;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получать, обрабатывать и интерпрет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t>ровать данные исследований с помощью математико-статистического аппарата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историческим и методологическим ан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лизом психологических теорий, конце</w:t>
            </w:r>
            <w:r w:rsidRPr="009D0BC1">
              <w:rPr>
                <w:sz w:val="24"/>
                <w:szCs w:val="24"/>
              </w:rPr>
              <w:t>п</w:t>
            </w:r>
            <w:r w:rsidRPr="009D0BC1">
              <w:rPr>
                <w:sz w:val="24"/>
                <w:szCs w:val="24"/>
              </w:rPr>
              <w:t>ций и воззрений, разработкой исследов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тельской и прикладной методологии, созданием методов психологического исследования и практической работы;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навыками использования в професси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нальной деятельности базовых знаний в области современных информационных технологий, использование ресурсов И</w:t>
            </w:r>
            <w:r w:rsidRPr="009D0BC1">
              <w:rPr>
                <w:sz w:val="24"/>
                <w:szCs w:val="24"/>
              </w:rPr>
              <w:t>н</w:t>
            </w:r>
            <w:r w:rsidRPr="009D0BC1">
              <w:rPr>
                <w:sz w:val="24"/>
                <w:szCs w:val="24"/>
              </w:rPr>
              <w:t>тернета</w:t>
            </w:r>
          </w:p>
        </w:tc>
      </w:tr>
      <w:tr w:rsidR="009D0BC1" w:rsidRPr="00614764" w:rsidTr="00127C9D">
        <w:tc>
          <w:tcPr>
            <w:tcW w:w="2913" w:type="dxa"/>
            <w:vAlign w:val="center"/>
          </w:tcPr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Способность и гото</w:t>
            </w:r>
            <w:r w:rsidRPr="009D0BC1">
              <w:rPr>
                <w:sz w:val="24"/>
                <w:szCs w:val="24"/>
              </w:rPr>
              <w:t>в</w:t>
            </w:r>
            <w:r w:rsidRPr="009D0BC1">
              <w:rPr>
                <w:sz w:val="24"/>
                <w:szCs w:val="24"/>
              </w:rPr>
              <w:t>ность  к применению психологических мех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низмов и закономерн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стей происхождения и функционирования</w:t>
            </w:r>
            <w:r w:rsidRPr="009D0BC1">
              <w:rPr>
                <w:b/>
                <w:sz w:val="24"/>
                <w:szCs w:val="24"/>
              </w:rPr>
              <w:t xml:space="preserve"> </w:t>
            </w:r>
            <w:r w:rsidRPr="009D0BC1">
              <w:rPr>
                <w:sz w:val="24"/>
                <w:szCs w:val="24"/>
              </w:rPr>
              <w:t>пс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lastRenderedPageBreak/>
              <w:t>хики человека и живо</w:t>
            </w:r>
            <w:r w:rsidRPr="009D0BC1">
              <w:rPr>
                <w:sz w:val="24"/>
                <w:szCs w:val="24"/>
              </w:rPr>
              <w:t>т</w:t>
            </w:r>
            <w:r w:rsidRPr="009D0BC1">
              <w:rPr>
                <w:sz w:val="24"/>
                <w:szCs w:val="24"/>
              </w:rPr>
              <w:t>ных, сознания, самосо</w:t>
            </w:r>
            <w:r w:rsidRPr="009D0BC1">
              <w:rPr>
                <w:sz w:val="24"/>
                <w:szCs w:val="24"/>
              </w:rPr>
              <w:t>з</w:t>
            </w:r>
            <w:r w:rsidRPr="009D0BC1">
              <w:rPr>
                <w:sz w:val="24"/>
                <w:szCs w:val="24"/>
              </w:rPr>
              <w:t>нания и личности для р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шения практических з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дач диагностики, ко</w:t>
            </w:r>
            <w:r w:rsidRPr="009D0BC1">
              <w:rPr>
                <w:sz w:val="24"/>
                <w:szCs w:val="24"/>
              </w:rPr>
              <w:t>н</w:t>
            </w:r>
            <w:r w:rsidRPr="009D0BC1">
              <w:rPr>
                <w:sz w:val="24"/>
                <w:szCs w:val="24"/>
              </w:rPr>
              <w:t>сультирования, эксперт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t>зы, профилактики аном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лий личности</w:t>
            </w:r>
          </w:p>
        </w:tc>
        <w:tc>
          <w:tcPr>
            <w:tcW w:w="2148" w:type="dxa"/>
            <w:vAlign w:val="center"/>
          </w:tcPr>
          <w:p w:rsidR="009D0BC1" w:rsidRPr="009D0BC1" w:rsidRDefault="009D0BC1" w:rsidP="009D0BC1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0BC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10" w:type="dxa"/>
            <w:vAlign w:val="center"/>
          </w:tcPr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 xml:space="preserve">- происхождение и развитие сознания и деятельности человека в антропогенезе, </w:t>
            </w:r>
            <w:proofErr w:type="spellStart"/>
            <w:r w:rsidRPr="009D0BC1">
              <w:rPr>
                <w:sz w:val="24"/>
                <w:szCs w:val="24"/>
              </w:rPr>
              <w:t>социогенезе</w:t>
            </w:r>
            <w:proofErr w:type="spellEnd"/>
            <w:r w:rsidRPr="009D0BC1">
              <w:rPr>
                <w:sz w:val="24"/>
                <w:szCs w:val="24"/>
              </w:rPr>
              <w:t xml:space="preserve"> и </w:t>
            </w:r>
            <w:proofErr w:type="spellStart"/>
            <w:r w:rsidRPr="009D0BC1">
              <w:rPr>
                <w:sz w:val="24"/>
                <w:szCs w:val="24"/>
              </w:rPr>
              <w:t>персоногенезе</w:t>
            </w:r>
            <w:proofErr w:type="spellEnd"/>
            <w:r w:rsidRPr="009D0BC1">
              <w:rPr>
                <w:sz w:val="24"/>
                <w:szCs w:val="24"/>
              </w:rPr>
              <w:t>; историч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ское развитие психических процессов, сознания и личности;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lastRenderedPageBreak/>
              <w:t>- влияние социокультурного и историч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ского контекста на развитие психолог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t>ческих воззрений; историю отечестве</w:t>
            </w:r>
            <w:r w:rsidRPr="009D0BC1">
              <w:rPr>
                <w:sz w:val="24"/>
                <w:szCs w:val="24"/>
              </w:rPr>
              <w:t>н</w:t>
            </w:r>
            <w:r w:rsidRPr="009D0BC1">
              <w:rPr>
                <w:sz w:val="24"/>
                <w:szCs w:val="24"/>
              </w:rPr>
              <w:t>ной и зарубежной психологии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прогнозировать изменения и динамику уровня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логических отклонениях;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осуществлять психологическое вмеш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тельство и воздействие с целью оптим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t>зации психического функционирования индивида, группы, сообщества в разли</w:t>
            </w:r>
            <w:r w:rsidRPr="009D0BC1">
              <w:rPr>
                <w:sz w:val="24"/>
                <w:szCs w:val="24"/>
              </w:rPr>
              <w:t>ч</w:t>
            </w:r>
            <w:r w:rsidRPr="009D0BC1">
              <w:rPr>
                <w:sz w:val="24"/>
                <w:szCs w:val="24"/>
              </w:rPr>
              <w:t>ных сферах жизнедеятельности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 xml:space="preserve">-  методами диагностики психических реальностей, психодиагностическими технологиями, различными </w:t>
            </w:r>
            <w:proofErr w:type="spellStart"/>
            <w:r w:rsidRPr="009D0BC1">
              <w:rPr>
                <w:sz w:val="24"/>
                <w:szCs w:val="24"/>
              </w:rPr>
              <w:t>психоко</w:t>
            </w:r>
            <w:r w:rsidRPr="009D0BC1">
              <w:rPr>
                <w:sz w:val="24"/>
                <w:szCs w:val="24"/>
              </w:rPr>
              <w:t>р</w:t>
            </w:r>
            <w:r w:rsidRPr="009D0BC1">
              <w:rPr>
                <w:sz w:val="24"/>
                <w:szCs w:val="24"/>
              </w:rPr>
              <w:t>рекционными</w:t>
            </w:r>
            <w:proofErr w:type="spellEnd"/>
            <w:r w:rsidRPr="009D0BC1">
              <w:rPr>
                <w:sz w:val="24"/>
                <w:szCs w:val="24"/>
              </w:rPr>
              <w:t xml:space="preserve"> средствами,  критериями выбора психодиагностических методик и приемов анализа деятельности организ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ции;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способами интерпретации результатов с целью составления практических рек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мендаций по перспективному использ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ванию данных научных исследований</w:t>
            </w:r>
          </w:p>
        </w:tc>
      </w:tr>
      <w:tr w:rsidR="009D0BC1" w:rsidRPr="00614764" w:rsidTr="00127C9D">
        <w:tc>
          <w:tcPr>
            <w:tcW w:w="2913" w:type="dxa"/>
            <w:vAlign w:val="center"/>
          </w:tcPr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lastRenderedPageBreak/>
              <w:t>Готовность к примен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нию математических м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тодов, информационных и коммуникационных технологий в исследов</w:t>
            </w:r>
            <w:r w:rsidRPr="009D0BC1">
              <w:rPr>
                <w:sz w:val="24"/>
                <w:szCs w:val="24"/>
              </w:rPr>
              <w:t>а</w:t>
            </w:r>
            <w:r w:rsidRPr="009D0BC1">
              <w:rPr>
                <w:sz w:val="24"/>
                <w:szCs w:val="24"/>
              </w:rPr>
              <w:t>ниях в области общей психологии, психологии личности, истории пс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t>хологии</w:t>
            </w:r>
            <w:r w:rsidRPr="009D0B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9D0BC1" w:rsidRPr="009D0BC1" w:rsidRDefault="009D0BC1" w:rsidP="009D0BC1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0BC1">
              <w:rPr>
                <w:rFonts w:eastAsia="Calibri"/>
                <w:bCs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10" w:type="dxa"/>
            <w:vAlign w:val="center"/>
          </w:tcPr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психологические процессы переработки информации, информационные технол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гии и их влияние на сознание и личность человека;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информационные и эмоциональные а</w:t>
            </w:r>
            <w:r w:rsidRPr="009D0BC1">
              <w:rPr>
                <w:sz w:val="24"/>
                <w:szCs w:val="24"/>
              </w:rPr>
              <w:t>с</w:t>
            </w:r>
            <w:r w:rsidRPr="009D0BC1">
              <w:rPr>
                <w:sz w:val="24"/>
                <w:szCs w:val="24"/>
              </w:rPr>
              <w:t>пекты взаимодействия человека с ко</w:t>
            </w:r>
            <w:r w:rsidRPr="009D0BC1">
              <w:rPr>
                <w:sz w:val="24"/>
                <w:szCs w:val="24"/>
              </w:rPr>
              <w:t>м</w:t>
            </w:r>
            <w:r w:rsidRPr="009D0BC1">
              <w:rPr>
                <w:sz w:val="24"/>
                <w:szCs w:val="24"/>
              </w:rPr>
              <w:t>пьютером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диагностировать познавательные пр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цессы и общение в компьютерных сетях, приметь математические и  статистич</w:t>
            </w:r>
            <w:r w:rsidRPr="009D0BC1">
              <w:rPr>
                <w:sz w:val="24"/>
                <w:szCs w:val="24"/>
              </w:rPr>
              <w:t>е</w:t>
            </w:r>
            <w:r w:rsidRPr="009D0BC1">
              <w:rPr>
                <w:sz w:val="24"/>
                <w:szCs w:val="24"/>
              </w:rPr>
              <w:t>ские методы исследования в психологии;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 xml:space="preserve">- </w:t>
            </w:r>
            <w:r w:rsidRPr="009D0BC1">
              <w:rPr>
                <w:color w:val="000000"/>
                <w:sz w:val="24"/>
                <w:szCs w:val="24"/>
              </w:rPr>
              <w:t>осуществлять научно-исследовательскую деятельность с и</w:t>
            </w:r>
            <w:r w:rsidRPr="009D0BC1">
              <w:rPr>
                <w:color w:val="000000"/>
                <w:sz w:val="24"/>
                <w:szCs w:val="24"/>
              </w:rPr>
              <w:t>с</w:t>
            </w:r>
            <w:r w:rsidRPr="009D0BC1">
              <w:rPr>
                <w:color w:val="000000"/>
                <w:sz w:val="24"/>
                <w:szCs w:val="24"/>
              </w:rPr>
              <w:t>пользованием современных методов и</w:t>
            </w:r>
            <w:r w:rsidRPr="009D0BC1">
              <w:rPr>
                <w:color w:val="000000"/>
                <w:sz w:val="24"/>
                <w:szCs w:val="24"/>
              </w:rPr>
              <w:t>с</w:t>
            </w:r>
            <w:r w:rsidRPr="009D0BC1">
              <w:rPr>
                <w:color w:val="000000"/>
                <w:sz w:val="24"/>
                <w:szCs w:val="24"/>
              </w:rPr>
              <w:t>следования,  информационных и комм</w:t>
            </w:r>
            <w:r w:rsidRPr="009D0BC1">
              <w:rPr>
                <w:color w:val="000000"/>
                <w:sz w:val="24"/>
                <w:szCs w:val="24"/>
              </w:rPr>
              <w:t>у</w:t>
            </w:r>
            <w:r w:rsidRPr="009D0BC1">
              <w:rPr>
                <w:color w:val="000000"/>
                <w:sz w:val="24"/>
                <w:szCs w:val="24"/>
              </w:rPr>
              <w:t>никационных технологий</w:t>
            </w:r>
          </w:p>
          <w:p w:rsidR="009D0BC1" w:rsidRPr="009D0BC1" w:rsidRDefault="009D0BC1" w:rsidP="009D0BC1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9D0BC1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основными математическими и стат</w:t>
            </w:r>
            <w:r w:rsidRPr="009D0BC1">
              <w:rPr>
                <w:sz w:val="24"/>
                <w:szCs w:val="24"/>
              </w:rPr>
              <w:t>и</w:t>
            </w:r>
            <w:r w:rsidRPr="009D0BC1">
              <w:rPr>
                <w:sz w:val="24"/>
                <w:szCs w:val="24"/>
              </w:rPr>
              <w:t xml:space="preserve">стическими методами обработки данных, полученных при решении основных </w:t>
            </w:r>
            <w:r w:rsidRPr="009D0BC1">
              <w:rPr>
                <w:sz w:val="24"/>
                <w:szCs w:val="24"/>
              </w:rPr>
              <w:lastRenderedPageBreak/>
              <w:t>профессиональных задач;</w:t>
            </w:r>
          </w:p>
          <w:p w:rsidR="009D0BC1" w:rsidRPr="009D0BC1" w:rsidRDefault="009D0BC1" w:rsidP="009D0BC1">
            <w:pPr>
              <w:jc w:val="both"/>
              <w:rPr>
                <w:sz w:val="24"/>
                <w:szCs w:val="24"/>
              </w:rPr>
            </w:pPr>
            <w:r w:rsidRPr="009D0BC1">
              <w:rPr>
                <w:sz w:val="24"/>
                <w:szCs w:val="24"/>
              </w:rPr>
              <w:t>- навыками использования в професси</w:t>
            </w:r>
            <w:r w:rsidRPr="009D0BC1">
              <w:rPr>
                <w:sz w:val="24"/>
                <w:szCs w:val="24"/>
              </w:rPr>
              <w:t>о</w:t>
            </w:r>
            <w:r w:rsidRPr="009D0BC1">
              <w:rPr>
                <w:sz w:val="24"/>
                <w:szCs w:val="24"/>
              </w:rPr>
              <w:t>нальной деятельности базовых знаний в области современных информационных технологий, использования ресурсов И</w:t>
            </w:r>
            <w:r w:rsidRPr="009D0BC1">
              <w:rPr>
                <w:sz w:val="24"/>
                <w:szCs w:val="24"/>
              </w:rPr>
              <w:t>н</w:t>
            </w:r>
            <w:r w:rsidRPr="009D0BC1">
              <w:rPr>
                <w:sz w:val="24"/>
                <w:szCs w:val="24"/>
              </w:rPr>
              <w:t>тернета</w:t>
            </w:r>
          </w:p>
        </w:tc>
      </w:tr>
    </w:tbl>
    <w:p w:rsidR="00383FA7" w:rsidRPr="00B34DA5" w:rsidRDefault="00386E8F" w:rsidP="00B34D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4DA5">
        <w:rPr>
          <w:rFonts w:ascii="Times New Roman" w:hAnsi="Times New Roman"/>
          <w:b/>
          <w:sz w:val="24"/>
          <w:szCs w:val="24"/>
        </w:rPr>
        <w:lastRenderedPageBreak/>
        <w:t>Практика по получению профессиональных умений и опыта профе</w:t>
      </w:r>
      <w:r w:rsidRPr="00B34DA5">
        <w:rPr>
          <w:rFonts w:ascii="Times New Roman" w:hAnsi="Times New Roman"/>
          <w:b/>
          <w:sz w:val="24"/>
          <w:szCs w:val="24"/>
        </w:rPr>
        <w:t>с</w:t>
      </w:r>
      <w:r w:rsidRPr="00B34DA5">
        <w:rPr>
          <w:rFonts w:ascii="Times New Roman" w:hAnsi="Times New Roman"/>
          <w:b/>
          <w:sz w:val="24"/>
          <w:szCs w:val="24"/>
        </w:rPr>
        <w:t>сиональной деятельности (</w:t>
      </w:r>
      <w:r w:rsidR="005F5C79" w:rsidRPr="00B34DA5">
        <w:rPr>
          <w:rFonts w:ascii="Times New Roman" w:hAnsi="Times New Roman"/>
          <w:b/>
          <w:sz w:val="24"/>
          <w:szCs w:val="24"/>
        </w:rPr>
        <w:t>Педагогическая</w:t>
      </w:r>
      <w:r w:rsidRPr="00B34DA5">
        <w:rPr>
          <w:rFonts w:ascii="Times New Roman" w:hAnsi="Times New Roman"/>
          <w:b/>
          <w:sz w:val="24"/>
          <w:szCs w:val="24"/>
        </w:rPr>
        <w:t xml:space="preserve"> практика) </w:t>
      </w:r>
      <w:r w:rsidR="00383FA7" w:rsidRPr="00B34DA5">
        <w:rPr>
          <w:rFonts w:ascii="Times New Roman" w:hAnsi="Times New Roman"/>
          <w:sz w:val="24"/>
          <w:szCs w:val="24"/>
        </w:rPr>
        <w:t>в соответствии с учебным пл</w:t>
      </w:r>
      <w:r w:rsidR="00383FA7" w:rsidRPr="00B34DA5">
        <w:rPr>
          <w:rFonts w:ascii="Times New Roman" w:hAnsi="Times New Roman"/>
          <w:sz w:val="24"/>
          <w:szCs w:val="24"/>
        </w:rPr>
        <w:t>а</w:t>
      </w:r>
      <w:r w:rsidR="00383FA7" w:rsidRPr="00B34DA5">
        <w:rPr>
          <w:rFonts w:ascii="Times New Roman" w:hAnsi="Times New Roman"/>
          <w:sz w:val="24"/>
          <w:szCs w:val="24"/>
        </w:rPr>
        <w:t>ном проводится:</w:t>
      </w:r>
    </w:p>
    <w:p w:rsidR="00383FA7" w:rsidRPr="00614764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 xml:space="preserve">очная форма обучения -  </w:t>
      </w:r>
      <w:r w:rsidR="005F5C79" w:rsidRPr="00614764">
        <w:rPr>
          <w:rFonts w:ascii="Times New Roman" w:hAnsi="Times New Roman"/>
          <w:sz w:val="24"/>
          <w:szCs w:val="24"/>
        </w:rPr>
        <w:t>2</w:t>
      </w:r>
      <w:r w:rsidR="00573FE3" w:rsidRPr="00614764">
        <w:rPr>
          <w:rFonts w:ascii="Times New Roman" w:hAnsi="Times New Roman"/>
          <w:sz w:val="24"/>
          <w:szCs w:val="24"/>
        </w:rPr>
        <w:t xml:space="preserve"> курс</w:t>
      </w:r>
      <w:r w:rsidR="00281E79">
        <w:rPr>
          <w:rFonts w:ascii="Times New Roman" w:hAnsi="Times New Roman"/>
          <w:sz w:val="24"/>
          <w:szCs w:val="24"/>
        </w:rPr>
        <w:t xml:space="preserve"> (3 семестр)</w:t>
      </w:r>
    </w:p>
    <w:p w:rsidR="007F4B97" w:rsidRPr="00614764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614764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614764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614764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3D4552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D4552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3D4552">
        <w:rPr>
          <w:rFonts w:eastAsia="Calibri"/>
          <w:sz w:val="24"/>
          <w:szCs w:val="24"/>
          <w:lang w:eastAsia="en-US"/>
        </w:rPr>
        <w:t>практики</w:t>
      </w:r>
      <w:r w:rsidRPr="003D4552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3D4552">
        <w:rPr>
          <w:rFonts w:eastAsia="Calibri"/>
          <w:sz w:val="24"/>
          <w:szCs w:val="24"/>
          <w:lang w:eastAsia="en-US"/>
        </w:rPr>
        <w:t>6</w:t>
      </w:r>
      <w:r w:rsidRPr="003D4552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281E79" w:rsidRPr="003D4552">
        <w:rPr>
          <w:rFonts w:eastAsia="Calibri"/>
          <w:sz w:val="24"/>
          <w:szCs w:val="24"/>
          <w:lang w:eastAsia="en-US"/>
        </w:rPr>
        <w:t>216</w:t>
      </w:r>
      <w:r w:rsidRPr="003D4552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3D4552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3D4552">
        <w:rPr>
          <w:rFonts w:eastAsia="Calibri"/>
          <w:sz w:val="24"/>
          <w:szCs w:val="24"/>
          <w:lang w:eastAsia="en-US"/>
        </w:rPr>
        <w:t>4</w:t>
      </w:r>
      <w:r w:rsidR="00EA1392" w:rsidRPr="003D4552">
        <w:rPr>
          <w:rFonts w:eastAsia="Calibri"/>
          <w:sz w:val="24"/>
          <w:szCs w:val="24"/>
          <w:lang w:eastAsia="en-US"/>
        </w:rPr>
        <w:t xml:space="preserve"> недел</w:t>
      </w:r>
      <w:r w:rsidR="00281E79" w:rsidRPr="003D4552">
        <w:rPr>
          <w:rFonts w:eastAsia="Calibri"/>
          <w:sz w:val="24"/>
          <w:szCs w:val="24"/>
          <w:lang w:eastAsia="en-US"/>
        </w:rPr>
        <w:t>и</w:t>
      </w:r>
    </w:p>
    <w:p w:rsidR="00A32A5F" w:rsidRPr="00281E79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7F4B97" w:rsidRPr="00614764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614764">
        <w:rPr>
          <w:b/>
          <w:sz w:val="24"/>
          <w:szCs w:val="24"/>
        </w:rPr>
        <w:t xml:space="preserve">5. </w:t>
      </w:r>
      <w:r w:rsidR="00881C15" w:rsidRPr="00614764">
        <w:rPr>
          <w:b/>
          <w:sz w:val="24"/>
          <w:szCs w:val="24"/>
        </w:rPr>
        <w:t>Содержание практики</w:t>
      </w:r>
    </w:p>
    <w:p w:rsidR="00233576" w:rsidRPr="00614764" w:rsidRDefault="00477D77" w:rsidP="009D0BC1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Содержание практики</w:t>
      </w:r>
      <w:r w:rsidRPr="00614764">
        <w:rPr>
          <w:b/>
          <w:sz w:val="24"/>
          <w:szCs w:val="24"/>
        </w:rPr>
        <w:t xml:space="preserve"> </w:t>
      </w:r>
      <w:r w:rsidR="00114770" w:rsidRPr="00614764">
        <w:rPr>
          <w:sz w:val="24"/>
          <w:szCs w:val="24"/>
        </w:rPr>
        <w:t xml:space="preserve">для очной </w:t>
      </w:r>
      <w:r w:rsidRPr="00614764">
        <w:rPr>
          <w:sz w:val="24"/>
          <w:szCs w:val="24"/>
        </w:rPr>
        <w:t>форм</w:t>
      </w:r>
      <w:r w:rsidR="00281E79">
        <w:rPr>
          <w:sz w:val="24"/>
          <w:szCs w:val="24"/>
        </w:rPr>
        <w:t>ы</w:t>
      </w:r>
      <w:r w:rsidR="00114770" w:rsidRPr="00614764">
        <w:rPr>
          <w:sz w:val="24"/>
          <w:szCs w:val="24"/>
        </w:rPr>
        <w:t xml:space="preserve"> обучения</w:t>
      </w:r>
    </w:p>
    <w:tbl>
      <w:tblPr>
        <w:tblW w:w="9446" w:type="dxa"/>
        <w:tblLayout w:type="fixed"/>
        <w:tblLook w:val="04A0"/>
      </w:tblPr>
      <w:tblGrid>
        <w:gridCol w:w="6629"/>
        <w:gridCol w:w="900"/>
        <w:gridCol w:w="1085"/>
        <w:gridCol w:w="832"/>
      </w:tblGrid>
      <w:tr w:rsidR="00233576" w:rsidRPr="00614764" w:rsidTr="00233576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Наименование и содержание этапа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Итого академических ч</w:t>
            </w:r>
            <w:r w:rsidRPr="003D4552">
              <w:rPr>
                <w:sz w:val="22"/>
                <w:szCs w:val="22"/>
              </w:rPr>
              <w:t>а</w:t>
            </w:r>
            <w:r w:rsidRPr="003D4552">
              <w:rPr>
                <w:sz w:val="22"/>
                <w:szCs w:val="22"/>
              </w:rPr>
              <w:t>сов</w:t>
            </w:r>
          </w:p>
        </w:tc>
      </w:tr>
      <w:tr w:rsidR="00233576" w:rsidRPr="00614764" w:rsidTr="00233576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СРС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Ко</w:t>
            </w:r>
            <w:r w:rsidRPr="003D4552">
              <w:rPr>
                <w:sz w:val="22"/>
                <w:szCs w:val="22"/>
              </w:rPr>
              <w:t>н</w:t>
            </w:r>
            <w:r w:rsidRPr="003D4552">
              <w:rPr>
                <w:sz w:val="22"/>
                <w:szCs w:val="22"/>
              </w:rPr>
              <w:t>тактные</w:t>
            </w:r>
          </w:p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часты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 xml:space="preserve">Всего </w:t>
            </w:r>
          </w:p>
        </w:tc>
      </w:tr>
      <w:tr w:rsidR="00233576" w:rsidRPr="00614764" w:rsidTr="00233576">
        <w:trPr>
          <w:trHeight w:val="42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Начальный этап </w:t>
            </w:r>
          </w:p>
        </w:tc>
      </w:tr>
      <w:tr w:rsidR="00233576" w:rsidRPr="00614764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3D4552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3D4552">
              <w:rPr>
                <w:sz w:val="22"/>
                <w:szCs w:val="22"/>
              </w:rPr>
              <w:br/>
              <w:t>• излагаются основные направления деятельности аспирантов;</w:t>
            </w:r>
            <w:r w:rsidRPr="003D4552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9</w:t>
            </w:r>
          </w:p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</w:tr>
      <w:tr w:rsidR="00233576" w:rsidRPr="00614764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• вручается пакет документации по практике;</w:t>
            </w:r>
            <w:r w:rsidRPr="003D4552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</w:t>
            </w:r>
            <w:r w:rsidRPr="003D4552">
              <w:rPr>
                <w:sz w:val="22"/>
                <w:szCs w:val="22"/>
              </w:rPr>
              <w:t>у</w:t>
            </w:r>
            <w:r w:rsidRPr="003D4552">
              <w:rPr>
                <w:sz w:val="22"/>
                <w:szCs w:val="22"/>
              </w:rPr>
              <w:t>ководителям практики;</w:t>
            </w:r>
            <w:r w:rsidRPr="003D4552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</w:t>
            </w:r>
            <w:r w:rsidRPr="003D4552">
              <w:rPr>
                <w:sz w:val="22"/>
                <w:szCs w:val="22"/>
              </w:rPr>
              <w:t>и</w:t>
            </w:r>
            <w:r w:rsidRPr="003D4552">
              <w:rPr>
                <w:sz w:val="22"/>
                <w:szCs w:val="22"/>
              </w:rPr>
              <w:t>ка;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</w:tr>
      <w:tr w:rsidR="00233576" w:rsidRPr="00614764" w:rsidTr="00233576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• осуществляется распределение аспирантов на практику в соотве</w:t>
            </w:r>
            <w:r w:rsidRPr="003D4552">
              <w:rPr>
                <w:sz w:val="22"/>
                <w:szCs w:val="22"/>
              </w:rPr>
              <w:t>т</w:t>
            </w:r>
            <w:r w:rsidRPr="003D4552">
              <w:rPr>
                <w:sz w:val="22"/>
                <w:szCs w:val="22"/>
              </w:rPr>
              <w:t>ствии с заключенными договорами;</w:t>
            </w:r>
            <w:r w:rsidRPr="003D4552">
              <w:rPr>
                <w:sz w:val="22"/>
                <w:szCs w:val="22"/>
              </w:rPr>
              <w:br/>
              <w:t>• доводятся до сведения права и обязанности аспиранта-практиканта;</w:t>
            </w:r>
            <w:r w:rsidRPr="003D4552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• проведение индивидуальных и групповых консультаций.</w:t>
            </w:r>
          </w:p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t>Подготовка групповых руководителей практики:</w:t>
            </w:r>
            <w:r w:rsidRPr="003D4552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3D4552">
              <w:rPr>
                <w:sz w:val="22"/>
                <w:szCs w:val="22"/>
              </w:rPr>
              <w:br/>
              <w:t>• проведение инструктивно-методических занятий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</w:tr>
      <w:tr w:rsidR="00233576" w:rsidRPr="00614764" w:rsidTr="00233576">
        <w:trPr>
          <w:trHeight w:val="7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t>Подготовка аспирантов к практике:</w:t>
            </w:r>
            <w:r w:rsidRPr="003D4552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аспирантов к практике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4</w:t>
            </w: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</w:tr>
      <w:tr w:rsidR="00233576" w:rsidRPr="00614764" w:rsidTr="00233576">
        <w:trPr>
          <w:trHeight w:val="405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Основной этап </w:t>
            </w:r>
          </w:p>
        </w:tc>
      </w:tr>
      <w:tr w:rsidR="00233576" w:rsidRPr="00614764" w:rsidTr="00233576">
        <w:trPr>
          <w:trHeight w:val="198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lastRenderedPageBreak/>
              <w:t>Общее знакомство с организацией, на базе которой проводится практика:</w:t>
            </w:r>
            <w:r w:rsidRPr="003D4552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3D4552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3D4552">
              <w:rPr>
                <w:sz w:val="22"/>
                <w:szCs w:val="22"/>
              </w:rPr>
              <w:br/>
              <w:t>• инструктаж на рабочем месте;</w:t>
            </w:r>
            <w:r w:rsidRPr="003D4552">
              <w:rPr>
                <w:sz w:val="22"/>
                <w:szCs w:val="22"/>
              </w:rPr>
              <w:br/>
              <w:t>• изучение документации, функциональных обязанностей, инфо</w:t>
            </w:r>
            <w:r w:rsidRPr="003D4552">
              <w:rPr>
                <w:sz w:val="22"/>
                <w:szCs w:val="22"/>
              </w:rPr>
              <w:t>р</w:t>
            </w:r>
            <w:r w:rsidRPr="003D4552">
              <w:rPr>
                <w:sz w:val="22"/>
                <w:szCs w:val="22"/>
              </w:rPr>
              <w:t>мационного и материального обеспечения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8</w:t>
            </w:r>
          </w:p>
        </w:tc>
      </w:tr>
      <w:tr w:rsidR="00233576" w:rsidRPr="00614764" w:rsidTr="00233576">
        <w:trPr>
          <w:trHeight w:val="60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76" w:rsidRPr="003D4552" w:rsidRDefault="00233576" w:rsidP="003D45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t xml:space="preserve">Работа аспиранта-практиканта в соответствии с тематическим планом </w:t>
            </w:r>
          </w:p>
          <w:p w:rsidR="00233576" w:rsidRPr="003D4552" w:rsidRDefault="00233576" w:rsidP="003D45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t>с учетом индивидуальных заданий</w:t>
            </w:r>
            <w:r w:rsidRPr="003D4552">
              <w:rPr>
                <w:sz w:val="22"/>
                <w:szCs w:val="22"/>
              </w:rPr>
              <w:t> </w:t>
            </w:r>
          </w:p>
        </w:tc>
      </w:tr>
      <w:tr w:rsidR="00233576" w:rsidRPr="00614764" w:rsidTr="00233576">
        <w:trPr>
          <w:trHeight w:val="13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Тема 1. Подготовка к лекционным занятиям; методическая работа (индивидуальное планирование и разработка содержания лекций); разработка учебно-методического сопровождения выбранной ди</w:t>
            </w:r>
            <w:r w:rsidRPr="003D4552">
              <w:rPr>
                <w:sz w:val="22"/>
                <w:szCs w:val="22"/>
              </w:rPr>
              <w:t>с</w:t>
            </w:r>
            <w:r w:rsidRPr="003D4552">
              <w:rPr>
                <w:sz w:val="22"/>
                <w:szCs w:val="22"/>
              </w:rPr>
              <w:t>циплины, самостоятельное проведение лекций; самоанализ пров</w:t>
            </w:r>
            <w:r w:rsidRPr="003D4552">
              <w:rPr>
                <w:sz w:val="22"/>
                <w:szCs w:val="22"/>
              </w:rPr>
              <w:t>е</w:t>
            </w:r>
            <w:r w:rsidRPr="003D4552">
              <w:rPr>
                <w:sz w:val="22"/>
                <w:szCs w:val="22"/>
              </w:rPr>
              <w:t>денного лекционного занятия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30</w:t>
            </w:r>
          </w:p>
        </w:tc>
      </w:tr>
      <w:tr w:rsidR="00233576" w:rsidRPr="00614764" w:rsidTr="00233576">
        <w:trPr>
          <w:trHeight w:val="14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Тема 2.  Подготовка к семинарским занятиям; методическая работа (индивидуальное планирование и разработка содержания семина</w:t>
            </w:r>
            <w:r w:rsidRPr="003D4552">
              <w:rPr>
                <w:sz w:val="22"/>
                <w:szCs w:val="22"/>
              </w:rPr>
              <w:t>р</w:t>
            </w:r>
            <w:r w:rsidRPr="003D4552">
              <w:rPr>
                <w:sz w:val="22"/>
                <w:szCs w:val="22"/>
              </w:rPr>
              <w:t>ских занятий); разработка учебно-методического сопровождения по темам семинарских занятий, самостоятельное проведение сем</w:t>
            </w:r>
            <w:r w:rsidRPr="003D4552">
              <w:rPr>
                <w:sz w:val="22"/>
                <w:szCs w:val="22"/>
              </w:rPr>
              <w:t>и</w:t>
            </w:r>
            <w:r w:rsidRPr="003D4552">
              <w:rPr>
                <w:sz w:val="22"/>
                <w:szCs w:val="22"/>
              </w:rPr>
              <w:t>нарских занятий; самоанализ проведенных семинарских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30</w:t>
            </w:r>
          </w:p>
        </w:tc>
      </w:tr>
      <w:tr w:rsidR="00233576" w:rsidRPr="00614764" w:rsidTr="00233576">
        <w:trPr>
          <w:trHeight w:val="16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Тема 3. Подготовка к</w:t>
            </w:r>
            <w:r w:rsidRPr="003D4552">
              <w:rPr>
                <w:sz w:val="22"/>
                <w:szCs w:val="22"/>
              </w:rPr>
              <w:br w:type="page"/>
              <w:t xml:space="preserve"> практическим и лабораторным занятиям;</w:t>
            </w:r>
            <w:r w:rsidRPr="003D4552">
              <w:rPr>
                <w:sz w:val="22"/>
                <w:szCs w:val="22"/>
              </w:rPr>
              <w:br w:type="page"/>
              <w:t xml:space="preserve"> м</w:t>
            </w:r>
            <w:r w:rsidRPr="003D4552">
              <w:rPr>
                <w:sz w:val="22"/>
                <w:szCs w:val="22"/>
              </w:rPr>
              <w:t>е</w:t>
            </w:r>
            <w:r w:rsidRPr="003D4552">
              <w:rPr>
                <w:sz w:val="22"/>
                <w:szCs w:val="22"/>
              </w:rPr>
              <w:t xml:space="preserve">тодическая работа (индивидуальное планирование </w:t>
            </w:r>
            <w:r w:rsidRPr="003D4552">
              <w:rPr>
                <w:sz w:val="22"/>
                <w:szCs w:val="22"/>
              </w:rPr>
              <w:br w:type="page"/>
              <w:t>и разработка содержания практических и</w:t>
            </w:r>
            <w:r w:rsidRPr="003D4552">
              <w:rPr>
                <w:sz w:val="22"/>
                <w:szCs w:val="22"/>
              </w:rPr>
              <w:br w:type="page"/>
              <w:t xml:space="preserve"> лабораторных занятий; разработка учебно-</w:t>
            </w:r>
            <w:r w:rsidRPr="003D4552">
              <w:rPr>
                <w:sz w:val="22"/>
                <w:szCs w:val="22"/>
              </w:rPr>
              <w:br w:type="page"/>
              <w:t>методического сопровождения практических и</w:t>
            </w:r>
            <w:r w:rsidRPr="003D4552">
              <w:rPr>
                <w:sz w:val="22"/>
                <w:szCs w:val="22"/>
              </w:rPr>
              <w:br w:type="page"/>
              <w:t xml:space="preserve"> лаборато</w:t>
            </w:r>
            <w:r w:rsidRPr="003D4552">
              <w:rPr>
                <w:sz w:val="22"/>
                <w:szCs w:val="22"/>
              </w:rPr>
              <w:t>р</w:t>
            </w:r>
            <w:r w:rsidRPr="003D4552">
              <w:rPr>
                <w:sz w:val="22"/>
                <w:szCs w:val="22"/>
              </w:rPr>
              <w:t>ных занятий, самостоятельное проведение</w:t>
            </w:r>
            <w:r w:rsidRPr="003D4552">
              <w:rPr>
                <w:sz w:val="22"/>
                <w:szCs w:val="22"/>
              </w:rPr>
              <w:br w:type="page"/>
              <w:t xml:space="preserve"> практических и лабор</w:t>
            </w:r>
            <w:r w:rsidRPr="003D4552">
              <w:rPr>
                <w:sz w:val="22"/>
                <w:szCs w:val="22"/>
              </w:rPr>
              <w:t>а</w:t>
            </w:r>
            <w:r w:rsidRPr="003D4552">
              <w:rPr>
                <w:sz w:val="22"/>
                <w:szCs w:val="22"/>
              </w:rPr>
              <w:t>торных занятий; самоанализ</w:t>
            </w:r>
            <w:r w:rsidRPr="003D4552">
              <w:rPr>
                <w:sz w:val="22"/>
                <w:szCs w:val="22"/>
              </w:rPr>
              <w:br w:type="page"/>
              <w:t xml:space="preserve"> практических и лабораторных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30</w:t>
            </w:r>
          </w:p>
        </w:tc>
      </w:tr>
      <w:tr w:rsidR="00233576" w:rsidRPr="00614764" w:rsidTr="00233576">
        <w:trPr>
          <w:trHeight w:val="9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Тема 4. Проведение различных форм внеаудиторных мероприятий учебно-воспитательного процесса (организация самостоятельной работы студентов, оказание помощи в организации воспитательной работы со студентами)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32</w:t>
            </w:r>
          </w:p>
        </w:tc>
      </w:tr>
      <w:tr w:rsidR="00233576" w:rsidRPr="00614764" w:rsidTr="00233576">
        <w:trPr>
          <w:trHeight w:val="10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Тема 5. Проведение различных форм индивидуальной работы со студентами по темам проводимых аспирантом лекционных, сем</w:t>
            </w:r>
            <w:r w:rsidRPr="003D4552">
              <w:rPr>
                <w:sz w:val="22"/>
                <w:szCs w:val="22"/>
              </w:rPr>
              <w:t>и</w:t>
            </w:r>
            <w:r w:rsidRPr="003D4552">
              <w:rPr>
                <w:sz w:val="22"/>
                <w:szCs w:val="22"/>
              </w:rPr>
              <w:t>нарских, практических занятий.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32</w:t>
            </w:r>
          </w:p>
        </w:tc>
      </w:tr>
      <w:tr w:rsidR="00233576" w:rsidRPr="00614764" w:rsidTr="00233576">
        <w:trPr>
          <w:trHeight w:val="169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Тема 6. Отбор методов диагностики с целью изучения уровня со</w:t>
            </w:r>
            <w:r w:rsidRPr="003D4552">
              <w:rPr>
                <w:sz w:val="22"/>
                <w:szCs w:val="22"/>
              </w:rPr>
              <w:t>б</w:t>
            </w:r>
            <w:r w:rsidRPr="003D4552">
              <w:rPr>
                <w:sz w:val="22"/>
                <w:szCs w:val="22"/>
              </w:rPr>
              <w:t>ственного профессионального и личностного развития; диагност</w:t>
            </w:r>
            <w:r w:rsidRPr="003D4552">
              <w:rPr>
                <w:sz w:val="22"/>
                <w:szCs w:val="22"/>
              </w:rPr>
              <w:t>и</w:t>
            </w:r>
            <w:r w:rsidRPr="003D4552">
              <w:rPr>
                <w:sz w:val="22"/>
                <w:szCs w:val="22"/>
              </w:rPr>
              <w:t>ка уровня собственного профессионального и личностного разв</w:t>
            </w:r>
            <w:r w:rsidRPr="003D4552">
              <w:rPr>
                <w:sz w:val="22"/>
                <w:szCs w:val="22"/>
              </w:rPr>
              <w:t>и</w:t>
            </w:r>
            <w:r w:rsidRPr="003D4552">
              <w:rPr>
                <w:sz w:val="22"/>
                <w:szCs w:val="22"/>
              </w:rPr>
              <w:t>тия; анализ достоинств и недостатков в своем профессиональном и личностном развитии; составление программы собственного пр</w:t>
            </w:r>
            <w:r w:rsidRPr="003D4552">
              <w:rPr>
                <w:sz w:val="22"/>
                <w:szCs w:val="22"/>
              </w:rPr>
              <w:t>о</w:t>
            </w:r>
            <w:r w:rsidRPr="003D4552">
              <w:rPr>
                <w:sz w:val="22"/>
                <w:szCs w:val="22"/>
              </w:rPr>
              <w:t>фессионального и личностного развития.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3D4552" w:rsidRDefault="00A1487C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32</w:t>
            </w:r>
          </w:p>
        </w:tc>
      </w:tr>
      <w:tr w:rsidR="00233576" w:rsidRPr="00614764" w:rsidTr="00233576">
        <w:trPr>
          <w:trHeight w:val="375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3D4552" w:rsidRDefault="00233576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Заключительный этап </w:t>
            </w:r>
          </w:p>
        </w:tc>
      </w:tr>
      <w:tr w:rsidR="00233576" w:rsidRPr="00614764" w:rsidTr="00233576">
        <w:trPr>
          <w:trHeight w:val="3600"/>
        </w:trPr>
        <w:tc>
          <w:tcPr>
            <w:tcW w:w="6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Подготовка, оформление и представление аспирантами о</w:t>
            </w:r>
            <w:r w:rsidRPr="003D4552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Pr="003D4552">
              <w:rPr>
                <w:b/>
                <w:bCs/>
                <w:i/>
                <w:iCs/>
                <w:sz w:val="22"/>
                <w:szCs w:val="22"/>
              </w:rPr>
              <w:t>четной документации по практике</w:t>
            </w:r>
          </w:p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По окончании практики аспирант представляет на кафедру:</w:t>
            </w:r>
            <w:r w:rsidRPr="003D4552">
              <w:rPr>
                <w:sz w:val="22"/>
                <w:szCs w:val="22"/>
              </w:rPr>
              <w:br/>
              <w:t>• дневник практики, заверенный руководителем организации, где аспирант проходил практику;</w:t>
            </w:r>
          </w:p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• подробную характеристику о прохождении практики и выполн</w:t>
            </w:r>
            <w:r w:rsidRPr="003D4552">
              <w:rPr>
                <w:sz w:val="22"/>
                <w:szCs w:val="22"/>
              </w:rPr>
              <w:t>е</w:t>
            </w:r>
            <w:r w:rsidRPr="003D4552">
              <w:rPr>
                <w:sz w:val="22"/>
                <w:szCs w:val="22"/>
              </w:rPr>
              <w:t>нии ее программы, подписанную руководителем практики;</w:t>
            </w:r>
            <w:r w:rsidRPr="003D4552">
              <w:rPr>
                <w:sz w:val="22"/>
                <w:szCs w:val="22"/>
              </w:rPr>
              <w:br/>
              <w:t>• отчет о практике, заверенный руководителем организации, где аспирант проходил практику и содержащий информацию об орг</w:t>
            </w:r>
            <w:r w:rsidRPr="003D4552">
              <w:rPr>
                <w:sz w:val="22"/>
                <w:szCs w:val="22"/>
              </w:rPr>
              <w:t>а</w:t>
            </w:r>
            <w:r w:rsidRPr="003D4552">
              <w:rPr>
                <w:sz w:val="22"/>
                <w:szCs w:val="22"/>
              </w:rPr>
              <w:t>низации или подразделении, где аспирант проходил практику в с</w:t>
            </w:r>
            <w:r w:rsidRPr="003D4552">
              <w:rPr>
                <w:sz w:val="22"/>
                <w:szCs w:val="22"/>
              </w:rPr>
              <w:t>о</w:t>
            </w:r>
            <w:r w:rsidRPr="003D4552">
              <w:rPr>
                <w:sz w:val="22"/>
                <w:szCs w:val="22"/>
              </w:rPr>
              <w:t xml:space="preserve">ответствии со своей специализацией, информацию о результатах прохождения практики, а также их анализ и обобщение; </w:t>
            </w:r>
          </w:p>
          <w:p w:rsidR="00233576" w:rsidRPr="003D4552" w:rsidRDefault="00233576" w:rsidP="009D0BC1">
            <w:pPr>
              <w:jc w:val="both"/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• все виды материалов, подготовленные аспирантом в соответствии с индивидуальным заданием и заверенные руководителем практ</w:t>
            </w:r>
            <w:r w:rsidRPr="003D4552">
              <w:rPr>
                <w:sz w:val="22"/>
                <w:szCs w:val="22"/>
              </w:rPr>
              <w:t>и</w:t>
            </w:r>
            <w:r w:rsidRPr="003D4552">
              <w:rPr>
                <w:sz w:val="22"/>
                <w:szCs w:val="22"/>
              </w:rPr>
              <w:t>ки.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9</w:t>
            </w:r>
          </w:p>
        </w:tc>
      </w:tr>
      <w:tr w:rsidR="00233576" w:rsidRPr="00614764" w:rsidTr="00233576">
        <w:trPr>
          <w:trHeight w:val="236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</w:tr>
      <w:tr w:rsidR="00233576" w:rsidRPr="00614764" w:rsidTr="00233576">
        <w:trPr>
          <w:trHeight w:val="4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D4552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аспирантами отчетов о пр</w:t>
            </w:r>
            <w:r w:rsidRPr="003D4552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3D4552">
              <w:rPr>
                <w:b/>
                <w:bCs/>
                <w:i/>
                <w:iCs/>
                <w:sz w:val="22"/>
                <w:szCs w:val="22"/>
              </w:rPr>
              <w:t>хождении практики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  <w:r w:rsidRPr="003D4552">
              <w:rPr>
                <w:sz w:val="22"/>
                <w:szCs w:val="22"/>
              </w:rPr>
              <w:t>4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3576" w:rsidRPr="003D4552" w:rsidRDefault="00233576" w:rsidP="003D4552">
            <w:pPr>
              <w:rPr>
                <w:sz w:val="22"/>
                <w:szCs w:val="22"/>
              </w:rPr>
            </w:pPr>
          </w:p>
        </w:tc>
      </w:tr>
      <w:tr w:rsidR="00233576" w:rsidRPr="00614764" w:rsidTr="00281E79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3D4552" w:rsidRDefault="00281E79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Контроль с оценкой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3D4552" w:rsidRDefault="00233576" w:rsidP="003D45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3D4552" w:rsidRDefault="00233576" w:rsidP="003D45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3D4552" w:rsidRDefault="00281E79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81E79" w:rsidRPr="00614764" w:rsidTr="00233576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3D4552" w:rsidRDefault="00281E79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3D4552" w:rsidRDefault="00281E79" w:rsidP="003D4552">
            <w:pPr>
              <w:rPr>
                <w:b/>
                <w:bCs/>
                <w:sz w:val="22"/>
                <w:szCs w:val="22"/>
              </w:rPr>
            </w:pPr>
            <w:r w:rsidRPr="003D4552">
              <w:rPr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9D0BC1" w:rsidRDefault="00281E79" w:rsidP="003D4552">
            <w:pPr>
              <w:rPr>
                <w:b/>
                <w:bCs/>
                <w:sz w:val="22"/>
                <w:szCs w:val="22"/>
              </w:rPr>
            </w:pPr>
            <w:r w:rsidRPr="009D0B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9D0BC1" w:rsidRDefault="00281E79" w:rsidP="003D4552">
            <w:pPr>
              <w:rPr>
                <w:b/>
                <w:bCs/>
                <w:sz w:val="22"/>
                <w:szCs w:val="22"/>
              </w:rPr>
            </w:pPr>
            <w:r w:rsidRPr="009D0BC1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0E3927" w:rsidRPr="00614764" w:rsidRDefault="000E392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  <w:lang w:val="uk-UA" w:eastAsia="uk-UA"/>
        </w:rPr>
        <w:t xml:space="preserve">Практика </w:t>
      </w:r>
      <w:r w:rsidRPr="00614764">
        <w:rPr>
          <w:sz w:val="24"/>
          <w:szCs w:val="24"/>
        </w:rPr>
        <w:t xml:space="preserve">предусматривает следующие формы организации учебного процесса: </w:t>
      </w:r>
      <w:r w:rsidR="003C2881" w:rsidRPr="00614764">
        <w:rPr>
          <w:sz w:val="24"/>
          <w:szCs w:val="24"/>
        </w:rPr>
        <w:t>конференции (установочная и итоговая), консультации руководителя практики (по мере необходимости)</w:t>
      </w:r>
      <w:r w:rsidRPr="00614764">
        <w:rPr>
          <w:sz w:val="24"/>
          <w:szCs w:val="24"/>
        </w:rPr>
        <w:t>.</w:t>
      </w:r>
    </w:p>
    <w:p w:rsidR="000E3927" w:rsidRPr="00614764" w:rsidRDefault="00E00FD1" w:rsidP="0086020D">
      <w:pPr>
        <w:ind w:firstLine="709"/>
        <w:jc w:val="both"/>
        <w:rPr>
          <w:sz w:val="24"/>
          <w:szCs w:val="24"/>
        </w:rPr>
      </w:pPr>
      <w:r w:rsidRPr="00614764">
        <w:rPr>
          <w:b/>
          <w:sz w:val="24"/>
          <w:szCs w:val="24"/>
        </w:rPr>
        <w:t>Практика по получению профессиональных умений и опыта профессионал</w:t>
      </w:r>
      <w:r w:rsidRPr="00614764">
        <w:rPr>
          <w:b/>
          <w:sz w:val="24"/>
          <w:szCs w:val="24"/>
        </w:rPr>
        <w:t>ь</w:t>
      </w:r>
      <w:r w:rsidRPr="00614764">
        <w:rPr>
          <w:b/>
          <w:sz w:val="24"/>
          <w:szCs w:val="24"/>
        </w:rPr>
        <w:t>ной деятельности (</w:t>
      </w:r>
      <w:r w:rsidR="00287959" w:rsidRPr="00614764">
        <w:rPr>
          <w:b/>
          <w:sz w:val="24"/>
          <w:szCs w:val="24"/>
        </w:rPr>
        <w:t>Педагогическая</w:t>
      </w:r>
      <w:r w:rsidRPr="00614764">
        <w:rPr>
          <w:b/>
          <w:sz w:val="24"/>
          <w:szCs w:val="24"/>
        </w:rPr>
        <w:t xml:space="preserve"> практика) </w:t>
      </w:r>
      <w:r w:rsidR="000E3927" w:rsidRPr="00614764">
        <w:rPr>
          <w:sz w:val="24"/>
          <w:szCs w:val="24"/>
        </w:rPr>
        <w:t xml:space="preserve">может проводиться </w:t>
      </w:r>
      <w:r w:rsidRPr="00614764">
        <w:rPr>
          <w:sz w:val="24"/>
          <w:szCs w:val="24"/>
        </w:rPr>
        <w:t>на базе сторонних организаций</w:t>
      </w:r>
      <w:r w:rsidR="009158B1" w:rsidRPr="00614764">
        <w:rPr>
          <w:sz w:val="24"/>
          <w:szCs w:val="24"/>
        </w:rPr>
        <w:t xml:space="preserve">, имеющих договор о сотрудничестве с </w:t>
      </w:r>
      <w:r w:rsidR="00306E74" w:rsidRPr="00614764">
        <w:rPr>
          <w:sz w:val="24"/>
          <w:szCs w:val="24"/>
        </w:rPr>
        <w:t>А</w:t>
      </w:r>
      <w:r w:rsidR="009158B1" w:rsidRPr="00614764">
        <w:rPr>
          <w:sz w:val="24"/>
          <w:szCs w:val="24"/>
        </w:rPr>
        <w:t xml:space="preserve">кадемией, либо </w:t>
      </w:r>
      <w:r w:rsidR="000E3927" w:rsidRPr="00614764">
        <w:rPr>
          <w:sz w:val="24"/>
          <w:szCs w:val="24"/>
        </w:rPr>
        <w:t xml:space="preserve">в подразделении Омской гуманитарной академии (на кафедре </w:t>
      </w:r>
      <w:r w:rsidR="003D4552">
        <w:rPr>
          <w:sz w:val="24"/>
          <w:szCs w:val="24"/>
        </w:rPr>
        <w:t>педагогики, психологии и социальной раб</w:t>
      </w:r>
      <w:r w:rsidR="003D4552">
        <w:rPr>
          <w:sz w:val="24"/>
          <w:szCs w:val="24"/>
        </w:rPr>
        <w:t>о</w:t>
      </w:r>
      <w:r w:rsidR="003D4552">
        <w:rPr>
          <w:sz w:val="24"/>
          <w:szCs w:val="24"/>
        </w:rPr>
        <w:t>ты</w:t>
      </w:r>
      <w:r w:rsidR="000E3927" w:rsidRPr="00614764">
        <w:rPr>
          <w:sz w:val="24"/>
          <w:szCs w:val="24"/>
        </w:rPr>
        <w:t>)</w:t>
      </w:r>
      <w:r w:rsidRPr="00614764">
        <w:rPr>
          <w:sz w:val="24"/>
          <w:szCs w:val="24"/>
        </w:rPr>
        <w:t xml:space="preserve"> под руководством руководителя практики, утвержденного приказом ректора Акад</w:t>
      </w:r>
      <w:r w:rsidRPr="00614764">
        <w:rPr>
          <w:sz w:val="24"/>
          <w:szCs w:val="24"/>
        </w:rPr>
        <w:t>е</w:t>
      </w:r>
      <w:r w:rsidRPr="00614764">
        <w:rPr>
          <w:sz w:val="24"/>
          <w:szCs w:val="24"/>
        </w:rPr>
        <w:t>мии.</w:t>
      </w:r>
      <w:r w:rsidR="000E3927" w:rsidRPr="00614764">
        <w:rPr>
          <w:sz w:val="24"/>
          <w:szCs w:val="24"/>
        </w:rPr>
        <w:t xml:space="preserve"> </w:t>
      </w:r>
    </w:p>
    <w:p w:rsidR="004412F7" w:rsidRPr="00614764" w:rsidRDefault="004412F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614764">
        <w:rPr>
          <w:sz w:val="24"/>
          <w:szCs w:val="24"/>
        </w:rPr>
        <w:t>ОмГА</w:t>
      </w:r>
      <w:proofErr w:type="spellEnd"/>
      <w:r w:rsidRPr="00614764">
        <w:rPr>
          <w:sz w:val="24"/>
          <w:szCs w:val="24"/>
        </w:rPr>
        <w:t xml:space="preserve"> проводятся конференции:</w:t>
      </w:r>
    </w:p>
    <w:p w:rsidR="004412F7" w:rsidRPr="00614764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</w:t>
      </w:r>
      <w:proofErr w:type="gramStart"/>
      <w:r w:rsidRPr="00614764">
        <w:rPr>
          <w:rFonts w:ascii="Times New Roman" w:hAnsi="Times New Roman"/>
          <w:sz w:val="24"/>
          <w:szCs w:val="24"/>
        </w:rPr>
        <w:t>распределяются</w:t>
      </w:r>
      <w:proofErr w:type="gramEnd"/>
      <w:r w:rsidRPr="00614764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4412F7" w:rsidRPr="00614764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</w:t>
      </w:r>
      <w:r w:rsidRPr="00614764">
        <w:rPr>
          <w:rFonts w:ascii="Times New Roman" w:hAnsi="Times New Roman"/>
          <w:sz w:val="24"/>
          <w:szCs w:val="24"/>
        </w:rPr>
        <w:t>о</w:t>
      </w:r>
      <w:r w:rsidRPr="00614764">
        <w:rPr>
          <w:rFonts w:ascii="Times New Roman" w:hAnsi="Times New Roman"/>
          <w:sz w:val="24"/>
          <w:szCs w:val="24"/>
        </w:rPr>
        <w:t>ставе зав. кафедрой, руководителя практики на основании представленных каждым об</w:t>
      </w:r>
      <w:r w:rsidRPr="00614764">
        <w:rPr>
          <w:rFonts w:ascii="Times New Roman" w:hAnsi="Times New Roman"/>
          <w:sz w:val="24"/>
          <w:szCs w:val="24"/>
        </w:rPr>
        <w:t>у</w:t>
      </w:r>
      <w:r w:rsidRPr="00614764">
        <w:rPr>
          <w:rFonts w:ascii="Times New Roman" w:hAnsi="Times New Roman"/>
          <w:sz w:val="24"/>
          <w:szCs w:val="24"/>
        </w:rPr>
        <w:t>чающимся отчетных документов проводит дифференцированный зачет (с оценкой).</w:t>
      </w:r>
    </w:p>
    <w:p w:rsidR="004412F7" w:rsidRPr="00614764" w:rsidRDefault="004412F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На итоговой конференции освещаются следующие вопросы:</w:t>
      </w:r>
    </w:p>
    <w:p w:rsidR="004412F7" w:rsidRPr="00614764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•</w:t>
      </w:r>
      <w:r w:rsidRPr="00614764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</w:t>
      </w:r>
      <w:r w:rsidRPr="00614764">
        <w:rPr>
          <w:rFonts w:ascii="Times New Roman" w:hAnsi="Times New Roman"/>
          <w:sz w:val="24"/>
          <w:szCs w:val="24"/>
        </w:rPr>
        <w:t>д</w:t>
      </w:r>
      <w:r w:rsidRPr="00614764">
        <w:rPr>
          <w:rFonts w:ascii="Times New Roman" w:hAnsi="Times New Roman"/>
          <w:sz w:val="24"/>
          <w:szCs w:val="24"/>
        </w:rPr>
        <w:t>готовленных отдельными обучающимися);</w:t>
      </w:r>
    </w:p>
    <w:p w:rsidR="004412F7" w:rsidRPr="00614764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•</w:t>
      </w:r>
      <w:r w:rsidRPr="00614764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4412F7" w:rsidRPr="00614764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•</w:t>
      </w:r>
      <w:r w:rsidRPr="00614764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</w:t>
      </w:r>
      <w:r w:rsidR="00287959" w:rsidRPr="00614764">
        <w:rPr>
          <w:rFonts w:ascii="Times New Roman" w:hAnsi="Times New Roman"/>
          <w:sz w:val="24"/>
          <w:szCs w:val="24"/>
        </w:rPr>
        <w:t>Педагогической</w:t>
      </w:r>
      <w:r w:rsidRPr="00614764">
        <w:rPr>
          <w:rFonts w:ascii="Times New Roman" w:hAnsi="Times New Roman"/>
          <w:sz w:val="24"/>
          <w:szCs w:val="24"/>
        </w:rPr>
        <w:t xml:space="preserve"> практики).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614764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614764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614764">
        <w:rPr>
          <w:rFonts w:ascii="Times New Roman" w:hAnsi="Times New Roman"/>
          <w:sz w:val="24"/>
          <w:szCs w:val="24"/>
        </w:rPr>
        <w:t xml:space="preserve"> </w:t>
      </w:r>
      <w:r w:rsidR="00BE2F1E" w:rsidRPr="00614764">
        <w:rPr>
          <w:rFonts w:ascii="Times New Roman" w:hAnsi="Times New Roman"/>
          <w:sz w:val="24"/>
          <w:szCs w:val="24"/>
        </w:rPr>
        <w:t xml:space="preserve">с </w:t>
      </w:r>
      <w:r w:rsidR="00E00FD1" w:rsidRPr="00614764">
        <w:rPr>
          <w:rFonts w:ascii="Times New Roman" w:hAnsi="Times New Roman"/>
          <w:sz w:val="24"/>
          <w:szCs w:val="24"/>
        </w:rPr>
        <w:t>индивидуальным планом практики аспиранта</w:t>
      </w:r>
      <w:r w:rsidRPr="00614764">
        <w:rPr>
          <w:rFonts w:ascii="Times New Roman" w:hAnsi="Times New Roman"/>
          <w:sz w:val="24"/>
          <w:szCs w:val="24"/>
        </w:rPr>
        <w:t>.</w:t>
      </w:r>
    </w:p>
    <w:p w:rsidR="002251D7" w:rsidRPr="00614764" w:rsidRDefault="00E00FD1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Обучающийся</w:t>
      </w:r>
      <w:r w:rsidR="002251D7" w:rsidRPr="00614764">
        <w:rPr>
          <w:rFonts w:ascii="Times New Roman" w:hAnsi="Times New Roman"/>
          <w:sz w:val="24"/>
          <w:szCs w:val="24"/>
        </w:rPr>
        <w:t xml:space="preserve"> выполняет все виды работ, предусмотренные </w:t>
      </w:r>
      <w:r w:rsidRPr="00614764">
        <w:rPr>
          <w:rFonts w:ascii="Times New Roman" w:hAnsi="Times New Roman"/>
          <w:sz w:val="24"/>
          <w:szCs w:val="24"/>
        </w:rPr>
        <w:t>индивидуал</w:t>
      </w:r>
      <w:r w:rsidRPr="00614764">
        <w:rPr>
          <w:rFonts w:ascii="Times New Roman" w:hAnsi="Times New Roman"/>
          <w:sz w:val="24"/>
          <w:szCs w:val="24"/>
        </w:rPr>
        <w:t>ь</w:t>
      </w:r>
      <w:r w:rsidRPr="00614764">
        <w:rPr>
          <w:rFonts w:ascii="Times New Roman" w:hAnsi="Times New Roman"/>
          <w:sz w:val="24"/>
          <w:szCs w:val="24"/>
        </w:rPr>
        <w:t>ным планом</w:t>
      </w:r>
      <w:r w:rsidR="002251D7" w:rsidRPr="00614764">
        <w:rPr>
          <w:rFonts w:ascii="Times New Roman" w:hAnsi="Times New Roman"/>
          <w:sz w:val="24"/>
          <w:szCs w:val="24"/>
        </w:rPr>
        <w:t xml:space="preserve"> практики, проявляет организованность и дисциплинированность. </w:t>
      </w:r>
    </w:p>
    <w:p w:rsidR="002251D7" w:rsidRPr="00614764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614764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lastRenderedPageBreak/>
        <w:t>В случае невыполнения требований, предъявляемых практиканту, обуча</w:t>
      </w:r>
      <w:r w:rsidRPr="00614764">
        <w:rPr>
          <w:rFonts w:ascii="Times New Roman" w:hAnsi="Times New Roman"/>
          <w:sz w:val="24"/>
          <w:szCs w:val="24"/>
        </w:rPr>
        <w:t>ю</w:t>
      </w:r>
      <w:r w:rsidRPr="00614764">
        <w:rPr>
          <w:rFonts w:ascii="Times New Roman" w:hAnsi="Times New Roman"/>
          <w:sz w:val="24"/>
          <w:szCs w:val="24"/>
        </w:rPr>
        <w:t>щийся может быть отстранен от практики.</w:t>
      </w:r>
    </w:p>
    <w:p w:rsidR="00233576" w:rsidRPr="00614764" w:rsidRDefault="00233576" w:rsidP="00233576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7A5F" w:rsidRPr="00614764" w:rsidRDefault="00067A5F" w:rsidP="00E63368">
      <w:pPr>
        <w:ind w:right="1"/>
        <w:contextualSpacing/>
        <w:jc w:val="both"/>
        <w:rPr>
          <w:b/>
          <w:sz w:val="16"/>
          <w:szCs w:val="16"/>
        </w:rPr>
      </w:pPr>
    </w:p>
    <w:p w:rsidR="009754DA" w:rsidRPr="00614764" w:rsidRDefault="00554386" w:rsidP="000E3927">
      <w:pPr>
        <w:ind w:firstLine="360"/>
        <w:jc w:val="both"/>
        <w:rPr>
          <w:b/>
          <w:sz w:val="24"/>
          <w:szCs w:val="24"/>
        </w:rPr>
      </w:pPr>
      <w:r w:rsidRPr="00614764">
        <w:rPr>
          <w:b/>
          <w:sz w:val="24"/>
          <w:szCs w:val="24"/>
        </w:rPr>
        <w:t>6. Указание форм отчетности по практике</w:t>
      </w:r>
    </w:p>
    <w:p w:rsidR="00E2663C" w:rsidRPr="00614764" w:rsidRDefault="00E2663C" w:rsidP="0086020D">
      <w:pPr>
        <w:overflowPunct w:val="0"/>
        <w:ind w:firstLine="709"/>
        <w:jc w:val="both"/>
        <w:rPr>
          <w:bCs/>
          <w:iCs/>
          <w:sz w:val="24"/>
          <w:szCs w:val="24"/>
        </w:rPr>
      </w:pPr>
      <w:r w:rsidRPr="00614764">
        <w:rPr>
          <w:bCs/>
          <w:iCs/>
          <w:sz w:val="24"/>
          <w:szCs w:val="24"/>
        </w:rPr>
        <w:t xml:space="preserve">Промежуточная аттестация по </w:t>
      </w:r>
      <w:r w:rsidR="00E63368" w:rsidRPr="00614764">
        <w:rPr>
          <w:b/>
          <w:sz w:val="24"/>
          <w:szCs w:val="24"/>
        </w:rPr>
        <w:t>практике по получению профессиональных ум</w:t>
      </w:r>
      <w:r w:rsidR="00E63368" w:rsidRPr="00614764">
        <w:rPr>
          <w:b/>
          <w:sz w:val="24"/>
          <w:szCs w:val="24"/>
        </w:rPr>
        <w:t>е</w:t>
      </w:r>
      <w:r w:rsidR="00E63368" w:rsidRPr="00614764">
        <w:rPr>
          <w:b/>
          <w:sz w:val="24"/>
          <w:szCs w:val="24"/>
        </w:rPr>
        <w:t>ний и опыта профессиональной деятельности (</w:t>
      </w:r>
      <w:r w:rsidR="00287959" w:rsidRPr="00614764">
        <w:rPr>
          <w:b/>
          <w:sz w:val="24"/>
          <w:szCs w:val="24"/>
        </w:rPr>
        <w:t>Педагогической</w:t>
      </w:r>
      <w:r w:rsidR="00E63368" w:rsidRPr="00614764">
        <w:rPr>
          <w:b/>
          <w:sz w:val="24"/>
          <w:szCs w:val="24"/>
        </w:rPr>
        <w:t xml:space="preserve"> практике)</w:t>
      </w:r>
      <w:r w:rsidRPr="00614764">
        <w:rPr>
          <w:bCs/>
          <w:caps/>
          <w:sz w:val="24"/>
          <w:szCs w:val="24"/>
        </w:rPr>
        <w:t xml:space="preserve"> </w:t>
      </w:r>
      <w:r w:rsidRPr="00614764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614764" w:rsidRDefault="00E2663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614764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1)  Титульный лист (Приложение </w:t>
      </w:r>
      <w:r w:rsidR="00383FA7" w:rsidRPr="00614764">
        <w:rPr>
          <w:sz w:val="24"/>
          <w:szCs w:val="24"/>
        </w:rPr>
        <w:t>А</w:t>
      </w:r>
      <w:r w:rsidRPr="00614764">
        <w:rPr>
          <w:sz w:val="24"/>
          <w:szCs w:val="24"/>
        </w:rPr>
        <w:t xml:space="preserve">). </w:t>
      </w:r>
    </w:p>
    <w:p w:rsidR="00BE2F1E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2) Задание на практику (Приложение </w:t>
      </w:r>
      <w:r w:rsidR="00383FA7" w:rsidRPr="00614764">
        <w:rPr>
          <w:sz w:val="24"/>
          <w:szCs w:val="24"/>
        </w:rPr>
        <w:t>Б</w:t>
      </w:r>
      <w:r w:rsidRPr="00614764">
        <w:rPr>
          <w:sz w:val="24"/>
          <w:szCs w:val="24"/>
        </w:rPr>
        <w:t xml:space="preserve">). 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614764">
        <w:rPr>
          <w:sz w:val="24"/>
          <w:szCs w:val="24"/>
        </w:rPr>
        <w:t>В</w:t>
      </w:r>
      <w:r w:rsidRPr="00614764">
        <w:rPr>
          <w:sz w:val="24"/>
          <w:szCs w:val="24"/>
        </w:rPr>
        <w:t>).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5) Описание рабочего места.</w:t>
      </w:r>
    </w:p>
    <w:p w:rsidR="002251D7" w:rsidRPr="00614764" w:rsidRDefault="002251D7" w:rsidP="0086020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</w:t>
      </w:r>
      <w:r w:rsidRPr="00614764">
        <w:rPr>
          <w:sz w:val="24"/>
          <w:szCs w:val="24"/>
        </w:rPr>
        <w:t>ж</w:t>
      </w:r>
      <w:r w:rsidRPr="00614764">
        <w:rPr>
          <w:sz w:val="24"/>
          <w:szCs w:val="24"/>
        </w:rPr>
        <w:t>ности и рабочего места, особенностей документооборота в подразделении, привести орг</w:t>
      </w:r>
      <w:r w:rsidRPr="00614764">
        <w:rPr>
          <w:sz w:val="24"/>
          <w:szCs w:val="24"/>
        </w:rPr>
        <w:t>а</w:t>
      </w:r>
      <w:r w:rsidRPr="00614764">
        <w:rPr>
          <w:sz w:val="24"/>
          <w:szCs w:val="24"/>
        </w:rPr>
        <w:t>низационную структуру принимающей организации. Указываются сведения о</w:t>
      </w:r>
      <w:r w:rsidR="00BE2F1E" w:rsidRPr="00614764">
        <w:rPr>
          <w:sz w:val="24"/>
          <w:szCs w:val="24"/>
        </w:rPr>
        <w:t>б</w:t>
      </w:r>
      <w:r w:rsidRPr="00614764">
        <w:rPr>
          <w:sz w:val="24"/>
          <w:szCs w:val="24"/>
        </w:rPr>
        <w:t xml:space="preserve"> </w:t>
      </w:r>
      <w:r w:rsidR="00BE2F1E" w:rsidRPr="00614764">
        <w:rPr>
          <w:sz w:val="24"/>
          <w:szCs w:val="24"/>
        </w:rPr>
        <w:t>организ</w:t>
      </w:r>
      <w:r w:rsidR="00BE2F1E" w:rsidRPr="00614764">
        <w:rPr>
          <w:sz w:val="24"/>
          <w:szCs w:val="24"/>
        </w:rPr>
        <w:t>а</w:t>
      </w:r>
      <w:r w:rsidR="00BE2F1E" w:rsidRPr="00614764">
        <w:rPr>
          <w:sz w:val="24"/>
          <w:szCs w:val="24"/>
        </w:rPr>
        <w:t>ции</w:t>
      </w:r>
      <w:r w:rsidRPr="00614764">
        <w:rPr>
          <w:sz w:val="24"/>
          <w:szCs w:val="24"/>
        </w:rPr>
        <w:t xml:space="preserve">, на </w:t>
      </w:r>
      <w:r w:rsidR="00BE2F1E" w:rsidRPr="00614764">
        <w:rPr>
          <w:sz w:val="24"/>
          <w:szCs w:val="24"/>
        </w:rPr>
        <w:t xml:space="preserve">базе </w:t>
      </w:r>
      <w:r w:rsidRPr="00614764">
        <w:rPr>
          <w:sz w:val="24"/>
          <w:szCs w:val="24"/>
        </w:rPr>
        <w:t>которо</w:t>
      </w:r>
      <w:r w:rsidR="00BE2F1E" w:rsidRPr="00614764">
        <w:rPr>
          <w:sz w:val="24"/>
          <w:szCs w:val="24"/>
        </w:rPr>
        <w:t>й</w:t>
      </w:r>
      <w:r w:rsidRPr="00614764">
        <w:rPr>
          <w:sz w:val="24"/>
          <w:szCs w:val="24"/>
        </w:rPr>
        <w:t xml:space="preserve"> проходила практика: </w:t>
      </w:r>
      <w:r w:rsidR="00BE2F1E" w:rsidRPr="00614764">
        <w:rPr>
          <w:sz w:val="24"/>
          <w:szCs w:val="24"/>
        </w:rPr>
        <w:t>организационная форма</w:t>
      </w:r>
      <w:r w:rsidRPr="00614764">
        <w:rPr>
          <w:sz w:val="24"/>
          <w:szCs w:val="24"/>
        </w:rPr>
        <w:t xml:space="preserve">, структура </w:t>
      </w:r>
      <w:r w:rsidR="00BE2F1E" w:rsidRPr="00614764">
        <w:rPr>
          <w:sz w:val="24"/>
          <w:szCs w:val="24"/>
        </w:rPr>
        <w:t>организ</w:t>
      </w:r>
      <w:r w:rsidR="00BE2F1E" w:rsidRPr="00614764">
        <w:rPr>
          <w:sz w:val="24"/>
          <w:szCs w:val="24"/>
        </w:rPr>
        <w:t>а</w:t>
      </w:r>
      <w:r w:rsidR="00BE2F1E" w:rsidRPr="00614764">
        <w:rPr>
          <w:sz w:val="24"/>
          <w:szCs w:val="24"/>
        </w:rPr>
        <w:t>ции</w:t>
      </w:r>
      <w:r w:rsidRPr="00614764">
        <w:rPr>
          <w:sz w:val="24"/>
          <w:szCs w:val="24"/>
        </w:rPr>
        <w:t>, взаимодействие е</w:t>
      </w:r>
      <w:r w:rsidR="00BE2F1E" w:rsidRPr="00614764">
        <w:rPr>
          <w:sz w:val="24"/>
          <w:szCs w:val="24"/>
        </w:rPr>
        <w:t>ё</w:t>
      </w:r>
      <w:r w:rsidRPr="00614764">
        <w:rPr>
          <w:sz w:val="24"/>
          <w:szCs w:val="24"/>
        </w:rPr>
        <w:t xml:space="preserve"> </w:t>
      </w:r>
      <w:r w:rsidR="00BE2F1E" w:rsidRPr="00614764">
        <w:rPr>
          <w:sz w:val="24"/>
          <w:szCs w:val="24"/>
        </w:rPr>
        <w:t>подразделений</w:t>
      </w:r>
      <w:r w:rsidRPr="00614764">
        <w:rPr>
          <w:sz w:val="24"/>
          <w:szCs w:val="24"/>
        </w:rPr>
        <w:t>, профиль деятельности, решаемые задачи.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6) Основная часть отчета. В этой части отчета необходимо подробно показать, к</w:t>
      </w:r>
      <w:r w:rsidRPr="00614764">
        <w:rPr>
          <w:sz w:val="24"/>
          <w:szCs w:val="24"/>
        </w:rPr>
        <w:t>а</w:t>
      </w:r>
      <w:r w:rsidRPr="00614764">
        <w:rPr>
          <w:sz w:val="24"/>
          <w:szCs w:val="24"/>
        </w:rPr>
        <w:t xml:space="preserve">ким образом </w:t>
      </w:r>
      <w:r w:rsidR="004E7194" w:rsidRPr="00614764">
        <w:rPr>
          <w:sz w:val="24"/>
          <w:szCs w:val="24"/>
        </w:rPr>
        <w:t>обучающийся</w:t>
      </w:r>
      <w:r w:rsidRPr="00614764">
        <w:rPr>
          <w:sz w:val="24"/>
          <w:szCs w:val="24"/>
        </w:rPr>
        <w:t xml:space="preserve"> решал поставленн</w:t>
      </w:r>
      <w:r w:rsidR="00BE2F1E" w:rsidRPr="00614764">
        <w:rPr>
          <w:sz w:val="24"/>
          <w:szCs w:val="24"/>
        </w:rPr>
        <w:t>ые</w:t>
      </w:r>
      <w:r w:rsidRPr="00614764">
        <w:rPr>
          <w:sz w:val="24"/>
          <w:szCs w:val="24"/>
        </w:rPr>
        <w:t xml:space="preserve"> перед ним задач</w:t>
      </w:r>
      <w:r w:rsidR="00BE2F1E" w:rsidRPr="00614764">
        <w:rPr>
          <w:sz w:val="24"/>
          <w:szCs w:val="24"/>
        </w:rPr>
        <w:t>и</w:t>
      </w:r>
      <w:r w:rsidRPr="00614764">
        <w:rPr>
          <w:sz w:val="24"/>
          <w:szCs w:val="24"/>
        </w:rPr>
        <w:t>, в каких работах учас</w:t>
      </w:r>
      <w:r w:rsidRPr="00614764">
        <w:rPr>
          <w:sz w:val="24"/>
          <w:szCs w:val="24"/>
        </w:rPr>
        <w:t>т</w:t>
      </w:r>
      <w:r w:rsidRPr="00614764">
        <w:rPr>
          <w:sz w:val="24"/>
          <w:szCs w:val="24"/>
        </w:rPr>
        <w:t xml:space="preserve">вовал, и какое оборудование (и/или программное обеспечение) при этом использовал. 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7)  Заключение. Содержит анализ результатов прохождения практики в виде кра</w:t>
      </w:r>
      <w:r w:rsidRPr="00614764">
        <w:rPr>
          <w:sz w:val="24"/>
          <w:szCs w:val="24"/>
        </w:rPr>
        <w:t>т</w:t>
      </w:r>
      <w:r w:rsidRPr="00614764">
        <w:rPr>
          <w:sz w:val="24"/>
          <w:szCs w:val="24"/>
        </w:rPr>
        <w:t xml:space="preserve">ких, четко сформулированных рекомендаций, оценок, обобщений и выводов; 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8) Список использованных источников.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10) Дневник практики (Приложение </w:t>
      </w:r>
      <w:r w:rsidR="00383FA7" w:rsidRPr="00614764">
        <w:rPr>
          <w:sz w:val="24"/>
          <w:szCs w:val="24"/>
        </w:rPr>
        <w:t>Г</w:t>
      </w:r>
      <w:r w:rsidRPr="00614764">
        <w:rPr>
          <w:sz w:val="24"/>
          <w:szCs w:val="24"/>
        </w:rPr>
        <w:t>).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11) Отзыв-характеристика руководителя практики от пр</w:t>
      </w:r>
      <w:r w:rsidR="00BE2F1E" w:rsidRPr="00614764">
        <w:rPr>
          <w:sz w:val="24"/>
          <w:szCs w:val="24"/>
        </w:rPr>
        <w:t>офильной</w:t>
      </w:r>
      <w:r w:rsidRPr="00614764">
        <w:rPr>
          <w:sz w:val="24"/>
          <w:szCs w:val="24"/>
        </w:rPr>
        <w:t xml:space="preserve"> организации (Приложение </w:t>
      </w:r>
      <w:r w:rsidR="00383FA7" w:rsidRPr="00614764">
        <w:rPr>
          <w:sz w:val="24"/>
          <w:szCs w:val="24"/>
        </w:rPr>
        <w:t>Д</w:t>
      </w:r>
      <w:r w:rsidRPr="00614764">
        <w:rPr>
          <w:sz w:val="24"/>
          <w:szCs w:val="24"/>
        </w:rPr>
        <w:t>).</w:t>
      </w:r>
    </w:p>
    <w:p w:rsidR="002251D7" w:rsidRPr="00614764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614764" w:rsidRDefault="002251D7" w:rsidP="0086020D">
      <w:pPr>
        <w:pStyle w:val="20"/>
        <w:spacing w:after="0" w:line="240" w:lineRule="auto"/>
        <w:ind w:left="0" w:firstLine="709"/>
        <w:jc w:val="both"/>
      </w:pPr>
      <w:r w:rsidRPr="00614764">
        <w:t xml:space="preserve">Отчет о прохождении практики должен </w:t>
      </w:r>
      <w:r w:rsidR="00BE2F1E" w:rsidRPr="00614764">
        <w:t>включать в себя</w:t>
      </w:r>
      <w:r w:rsidRPr="00614764">
        <w:t xml:space="preserve"> развернутое изложение содержания работы практиканта и полученных им результатов. Рекомендуемый объём о</w:t>
      </w:r>
      <w:r w:rsidRPr="00614764">
        <w:t>т</w:t>
      </w:r>
      <w:r w:rsidRPr="00614764">
        <w:t>чета: 20-30 страниц, включая приложения.</w:t>
      </w:r>
    </w:p>
    <w:p w:rsidR="002251D7" w:rsidRPr="00614764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614764" w:rsidRDefault="00D27E5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В отчете необходимо отразить</w:t>
      </w:r>
      <w:r w:rsidR="006B5D26" w:rsidRPr="00614764">
        <w:rPr>
          <w:rFonts w:ascii="Times New Roman" w:hAnsi="Times New Roman"/>
          <w:sz w:val="24"/>
          <w:szCs w:val="24"/>
        </w:rPr>
        <w:t xml:space="preserve"> следующие темы</w:t>
      </w:r>
      <w:r w:rsidRPr="00614764">
        <w:rPr>
          <w:rFonts w:ascii="Times New Roman" w:hAnsi="Times New Roman"/>
          <w:sz w:val="24"/>
          <w:szCs w:val="24"/>
        </w:rPr>
        <w:t>:</w:t>
      </w:r>
    </w:p>
    <w:p w:rsidR="006B5D26" w:rsidRPr="00614764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- подготовка лекционного занятия (проработка учебной и учебно-методической л</w:t>
      </w:r>
      <w:r w:rsidRPr="00614764">
        <w:rPr>
          <w:rFonts w:ascii="Times New Roman" w:hAnsi="Times New Roman"/>
          <w:sz w:val="24"/>
          <w:szCs w:val="24"/>
        </w:rPr>
        <w:t>и</w:t>
      </w:r>
      <w:r w:rsidRPr="00614764">
        <w:rPr>
          <w:rFonts w:ascii="Times New Roman" w:hAnsi="Times New Roman"/>
          <w:sz w:val="24"/>
          <w:szCs w:val="24"/>
        </w:rPr>
        <w:t>тературы, изучение материала по вопросам лекции, реферирование научных монографий и статей по теме лекции, составление плана лекции и тезисов);</w:t>
      </w:r>
    </w:p>
    <w:p w:rsidR="006B5D26" w:rsidRPr="00614764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- подготовка практического (семинарского) занятия (проработка учебной и учебно-методической литературы, изучение материала по вопросам практического занятия (сем</w:t>
      </w:r>
      <w:r w:rsidRPr="00614764">
        <w:rPr>
          <w:rFonts w:ascii="Times New Roman" w:hAnsi="Times New Roman"/>
          <w:sz w:val="24"/>
          <w:szCs w:val="24"/>
        </w:rPr>
        <w:t>и</w:t>
      </w:r>
      <w:r w:rsidRPr="00614764">
        <w:rPr>
          <w:rFonts w:ascii="Times New Roman" w:hAnsi="Times New Roman"/>
          <w:sz w:val="24"/>
          <w:szCs w:val="24"/>
        </w:rPr>
        <w:t>нара), составление плана семинарского занятия);</w:t>
      </w:r>
    </w:p>
    <w:p w:rsidR="006B5D26" w:rsidRPr="00614764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 xml:space="preserve">- ознакомление с организацией учебно-воспитательного процесса в </w:t>
      </w:r>
      <w:r w:rsidR="002E787B" w:rsidRPr="00614764">
        <w:rPr>
          <w:rFonts w:ascii="Times New Roman" w:hAnsi="Times New Roman"/>
          <w:sz w:val="24"/>
          <w:szCs w:val="24"/>
        </w:rPr>
        <w:t>образовател</w:t>
      </w:r>
      <w:r w:rsidR="002E787B" w:rsidRPr="00614764">
        <w:rPr>
          <w:rFonts w:ascii="Times New Roman" w:hAnsi="Times New Roman"/>
          <w:sz w:val="24"/>
          <w:szCs w:val="24"/>
        </w:rPr>
        <w:t>ь</w:t>
      </w:r>
      <w:r w:rsidR="002E787B" w:rsidRPr="00614764">
        <w:rPr>
          <w:rFonts w:ascii="Times New Roman" w:hAnsi="Times New Roman"/>
          <w:sz w:val="24"/>
          <w:szCs w:val="24"/>
        </w:rPr>
        <w:t xml:space="preserve">ных организациях высшего образования </w:t>
      </w:r>
      <w:r w:rsidRPr="00614764">
        <w:rPr>
          <w:rFonts w:ascii="Times New Roman" w:hAnsi="Times New Roman"/>
          <w:sz w:val="24"/>
          <w:szCs w:val="24"/>
        </w:rPr>
        <w:t>(освоение различных форм контроля знаний, умений и навыков, участие в организации самостоятельной работы студентов, участие а</w:t>
      </w:r>
      <w:r w:rsidRPr="00614764">
        <w:rPr>
          <w:rFonts w:ascii="Times New Roman" w:hAnsi="Times New Roman"/>
          <w:sz w:val="24"/>
          <w:szCs w:val="24"/>
        </w:rPr>
        <w:t>с</w:t>
      </w:r>
      <w:r w:rsidRPr="00614764">
        <w:rPr>
          <w:rFonts w:ascii="Times New Roman" w:hAnsi="Times New Roman"/>
          <w:sz w:val="24"/>
          <w:szCs w:val="24"/>
        </w:rPr>
        <w:t>пирантов в проверке курсовых работ и отчетов по практикам студентов, оказание помощи кураторам в организации воспитательной работы со студентами</w:t>
      </w:r>
      <w:r w:rsidRPr="00614764">
        <w:rPr>
          <w:rFonts w:ascii="Times New Roman" w:hAnsi="Times New Roman"/>
          <w:spacing w:val="1"/>
          <w:sz w:val="24"/>
          <w:szCs w:val="24"/>
        </w:rPr>
        <w:t>);</w:t>
      </w:r>
    </w:p>
    <w:p w:rsidR="006B5D26" w:rsidRPr="00614764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- ознакомление с научно-методическ</w:t>
      </w:r>
      <w:r w:rsidR="00EF0687" w:rsidRPr="00614764">
        <w:rPr>
          <w:rFonts w:ascii="Times New Roman" w:hAnsi="Times New Roman"/>
          <w:sz w:val="24"/>
          <w:szCs w:val="24"/>
        </w:rPr>
        <w:t>ой</w:t>
      </w:r>
      <w:r w:rsidRPr="00614764">
        <w:rPr>
          <w:rFonts w:ascii="Times New Roman" w:hAnsi="Times New Roman"/>
          <w:sz w:val="24"/>
          <w:szCs w:val="24"/>
        </w:rPr>
        <w:t xml:space="preserve"> работ</w:t>
      </w:r>
      <w:r w:rsidR="00EF0687" w:rsidRPr="00614764">
        <w:rPr>
          <w:rFonts w:ascii="Times New Roman" w:hAnsi="Times New Roman"/>
          <w:sz w:val="24"/>
          <w:szCs w:val="24"/>
        </w:rPr>
        <w:t>ой</w:t>
      </w:r>
      <w:r w:rsidRPr="00614764">
        <w:rPr>
          <w:rFonts w:ascii="Times New Roman" w:hAnsi="Times New Roman"/>
          <w:sz w:val="24"/>
          <w:szCs w:val="24"/>
        </w:rPr>
        <w:t xml:space="preserve"> в </w:t>
      </w:r>
      <w:r w:rsidR="002E787B" w:rsidRPr="00614764">
        <w:rPr>
          <w:rFonts w:ascii="Times New Roman" w:hAnsi="Times New Roman"/>
          <w:sz w:val="24"/>
          <w:szCs w:val="24"/>
        </w:rPr>
        <w:t xml:space="preserve">образовательных  организациях высшего образования </w:t>
      </w:r>
      <w:r w:rsidRPr="00614764">
        <w:rPr>
          <w:rFonts w:ascii="Times New Roman" w:hAnsi="Times New Roman"/>
          <w:sz w:val="24"/>
          <w:szCs w:val="24"/>
        </w:rPr>
        <w:t>(Изучение организации научно-методической работы на кафедре);</w:t>
      </w:r>
    </w:p>
    <w:p w:rsidR="00D27E5C" w:rsidRPr="00614764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lastRenderedPageBreak/>
        <w:t>-</w:t>
      </w:r>
      <w:r w:rsidR="00D27E5C" w:rsidRPr="00614764">
        <w:rPr>
          <w:rFonts w:ascii="Times New Roman" w:hAnsi="Times New Roman"/>
          <w:sz w:val="24"/>
          <w:szCs w:val="24"/>
        </w:rPr>
        <w:t>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614764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К отчету </w:t>
      </w:r>
      <w:r w:rsidR="00D33C2D" w:rsidRPr="00614764">
        <w:rPr>
          <w:sz w:val="24"/>
          <w:szCs w:val="24"/>
        </w:rPr>
        <w:t xml:space="preserve">о прохождении практики </w:t>
      </w:r>
      <w:r w:rsidRPr="00614764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614764">
        <w:rPr>
          <w:sz w:val="24"/>
          <w:szCs w:val="24"/>
        </w:rPr>
        <w:t>, в которой проводилась практика</w:t>
      </w:r>
      <w:r w:rsidRPr="00614764">
        <w:rPr>
          <w:sz w:val="24"/>
          <w:szCs w:val="24"/>
        </w:rPr>
        <w:t>. В дневнике должны быть изложены ежедневные (ежен</w:t>
      </w:r>
      <w:r w:rsidRPr="00614764">
        <w:rPr>
          <w:sz w:val="24"/>
          <w:szCs w:val="24"/>
        </w:rPr>
        <w:t>е</w:t>
      </w:r>
      <w:r w:rsidRPr="00614764">
        <w:rPr>
          <w:sz w:val="24"/>
          <w:szCs w:val="24"/>
        </w:rPr>
        <w:t xml:space="preserve">дельные) записи </w:t>
      </w:r>
      <w:r w:rsidR="00D33C2D" w:rsidRPr="00614764">
        <w:rPr>
          <w:sz w:val="24"/>
          <w:szCs w:val="24"/>
        </w:rPr>
        <w:t>о выполненных практикантом видах работ в период прохождения пра</w:t>
      </w:r>
      <w:r w:rsidRPr="00614764">
        <w:rPr>
          <w:sz w:val="24"/>
          <w:szCs w:val="24"/>
        </w:rPr>
        <w:t>к</w:t>
      </w:r>
      <w:r w:rsidRPr="00614764">
        <w:rPr>
          <w:sz w:val="24"/>
          <w:szCs w:val="24"/>
        </w:rPr>
        <w:t xml:space="preserve">тики. </w:t>
      </w:r>
    </w:p>
    <w:p w:rsidR="00D27E5C" w:rsidRPr="00614764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Наблюдения руководителя практики от организации о работе </w:t>
      </w:r>
      <w:r w:rsidR="007343F9" w:rsidRPr="00614764">
        <w:rPr>
          <w:sz w:val="24"/>
          <w:szCs w:val="24"/>
        </w:rPr>
        <w:t>обучающегося</w:t>
      </w:r>
      <w:r w:rsidRPr="00614764">
        <w:rPr>
          <w:sz w:val="24"/>
          <w:szCs w:val="24"/>
        </w:rPr>
        <w:t>, отм</w:t>
      </w:r>
      <w:r w:rsidRPr="00614764">
        <w:rPr>
          <w:sz w:val="24"/>
          <w:szCs w:val="24"/>
        </w:rPr>
        <w:t>е</w:t>
      </w:r>
      <w:r w:rsidRPr="00614764">
        <w:rPr>
          <w:sz w:val="24"/>
          <w:szCs w:val="24"/>
        </w:rPr>
        <w:t xml:space="preserve">ченные им деловые качества, навыки, умения, отношение к работе отражается в </w:t>
      </w:r>
      <w:r w:rsidR="00BE2F1E" w:rsidRPr="00614764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614764">
        <w:rPr>
          <w:sz w:val="24"/>
          <w:szCs w:val="24"/>
        </w:rPr>
        <w:t>.</w:t>
      </w:r>
    </w:p>
    <w:p w:rsidR="00D27E5C" w:rsidRPr="00614764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614764">
        <w:rPr>
          <w:sz w:val="24"/>
          <w:szCs w:val="24"/>
        </w:rPr>
        <w:t xml:space="preserve">профильной </w:t>
      </w:r>
      <w:r w:rsidRPr="00614764">
        <w:rPr>
          <w:sz w:val="24"/>
          <w:szCs w:val="24"/>
        </w:rPr>
        <w:t xml:space="preserve">организации. Отзыв содержит </w:t>
      </w:r>
      <w:r w:rsidR="00F36C60" w:rsidRPr="00614764">
        <w:rPr>
          <w:sz w:val="24"/>
          <w:szCs w:val="24"/>
          <w:shd w:val="clear" w:color="auto" w:fill="FFFFFF"/>
        </w:rPr>
        <w:t>рекомендуемую оценку</w:t>
      </w:r>
      <w:r w:rsidR="00F36C60" w:rsidRPr="00614764">
        <w:rPr>
          <w:sz w:val="27"/>
          <w:szCs w:val="27"/>
          <w:shd w:val="clear" w:color="auto" w:fill="FFFFFF"/>
        </w:rPr>
        <w:t xml:space="preserve"> </w:t>
      </w:r>
      <w:r w:rsidRPr="00614764">
        <w:rPr>
          <w:sz w:val="24"/>
          <w:szCs w:val="24"/>
        </w:rPr>
        <w:t>по 4-балльной системе (</w:t>
      </w:r>
      <w:r w:rsidR="00E93828">
        <w:rPr>
          <w:sz w:val="24"/>
          <w:szCs w:val="24"/>
        </w:rPr>
        <w:t>«</w:t>
      </w:r>
      <w:r w:rsidRPr="00614764">
        <w:rPr>
          <w:sz w:val="24"/>
          <w:szCs w:val="24"/>
        </w:rPr>
        <w:t>отлично</w:t>
      </w:r>
      <w:r w:rsidR="00E93828">
        <w:rPr>
          <w:sz w:val="24"/>
          <w:szCs w:val="24"/>
        </w:rPr>
        <w:t>»</w:t>
      </w:r>
      <w:r w:rsidRPr="00614764">
        <w:rPr>
          <w:sz w:val="24"/>
          <w:szCs w:val="24"/>
        </w:rPr>
        <w:t xml:space="preserve">, </w:t>
      </w:r>
      <w:r w:rsidR="00E93828">
        <w:rPr>
          <w:sz w:val="24"/>
          <w:szCs w:val="24"/>
        </w:rPr>
        <w:t>«</w:t>
      </w:r>
      <w:r w:rsidRPr="00614764">
        <w:rPr>
          <w:sz w:val="24"/>
          <w:szCs w:val="24"/>
        </w:rPr>
        <w:t>хорошо</w:t>
      </w:r>
      <w:r w:rsidR="00E93828">
        <w:rPr>
          <w:sz w:val="24"/>
          <w:szCs w:val="24"/>
        </w:rPr>
        <w:t>»</w:t>
      </w:r>
      <w:r w:rsidRPr="00614764">
        <w:rPr>
          <w:sz w:val="24"/>
          <w:szCs w:val="24"/>
        </w:rPr>
        <w:t xml:space="preserve"> </w:t>
      </w:r>
      <w:r w:rsidR="00E93828">
        <w:rPr>
          <w:sz w:val="24"/>
          <w:szCs w:val="24"/>
        </w:rPr>
        <w:t>«</w:t>
      </w:r>
      <w:r w:rsidRPr="00614764">
        <w:rPr>
          <w:sz w:val="24"/>
          <w:szCs w:val="24"/>
        </w:rPr>
        <w:t>удовлетворительно</w:t>
      </w:r>
      <w:r w:rsidR="00E93828">
        <w:rPr>
          <w:sz w:val="24"/>
          <w:szCs w:val="24"/>
        </w:rPr>
        <w:t>»</w:t>
      </w:r>
      <w:r w:rsidRPr="00614764">
        <w:rPr>
          <w:sz w:val="24"/>
          <w:szCs w:val="24"/>
        </w:rPr>
        <w:t xml:space="preserve">, </w:t>
      </w:r>
      <w:r w:rsidR="00E93828">
        <w:rPr>
          <w:sz w:val="24"/>
          <w:szCs w:val="24"/>
        </w:rPr>
        <w:t>«</w:t>
      </w:r>
      <w:r w:rsidRPr="00614764">
        <w:rPr>
          <w:sz w:val="24"/>
          <w:szCs w:val="24"/>
        </w:rPr>
        <w:t>неудовлетворительно</w:t>
      </w:r>
      <w:r w:rsidR="00E93828">
        <w:rPr>
          <w:sz w:val="24"/>
          <w:szCs w:val="24"/>
        </w:rPr>
        <w:t>»</w:t>
      </w:r>
      <w:r w:rsidRPr="00614764">
        <w:rPr>
          <w:sz w:val="24"/>
          <w:szCs w:val="24"/>
        </w:rPr>
        <w:t>).</w:t>
      </w:r>
    </w:p>
    <w:p w:rsidR="002251D7" w:rsidRPr="00614764" w:rsidRDefault="002251D7" w:rsidP="0086020D">
      <w:pPr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614764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•</w:t>
      </w:r>
      <w:r w:rsidRPr="00614764">
        <w:rPr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</w:t>
      </w:r>
      <w:r w:rsidRPr="00614764">
        <w:rPr>
          <w:sz w:val="24"/>
          <w:szCs w:val="24"/>
        </w:rPr>
        <w:t>с</w:t>
      </w:r>
      <w:r w:rsidRPr="00614764">
        <w:rPr>
          <w:sz w:val="24"/>
          <w:szCs w:val="24"/>
        </w:rPr>
        <w:t>се всей работы;</w:t>
      </w:r>
    </w:p>
    <w:p w:rsidR="002251D7" w:rsidRPr="00614764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•</w:t>
      </w:r>
      <w:r w:rsidRPr="00614764">
        <w:rPr>
          <w:sz w:val="24"/>
          <w:szCs w:val="24"/>
        </w:rPr>
        <w:tab/>
        <w:t>публичная защита способствует формированию навыков устной речи, выдел</w:t>
      </w:r>
      <w:r w:rsidRPr="00614764">
        <w:rPr>
          <w:sz w:val="24"/>
          <w:szCs w:val="24"/>
        </w:rPr>
        <w:t>е</w:t>
      </w:r>
      <w:r w:rsidRPr="00614764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24773" w:rsidRPr="00614764" w:rsidRDefault="002A048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F0F77" w:rsidRPr="00614764">
        <w:rPr>
          <w:b/>
          <w:sz w:val="24"/>
          <w:szCs w:val="24"/>
        </w:rPr>
        <w:t xml:space="preserve">. Перечень учебной литературы и ресурсов сети </w:t>
      </w:r>
      <w:r w:rsidR="00E93828">
        <w:rPr>
          <w:b/>
          <w:sz w:val="24"/>
          <w:szCs w:val="24"/>
        </w:rPr>
        <w:t>«</w:t>
      </w:r>
      <w:r w:rsidR="000F0F77" w:rsidRPr="00614764">
        <w:rPr>
          <w:b/>
          <w:sz w:val="24"/>
          <w:szCs w:val="24"/>
        </w:rPr>
        <w:t>Интернет</w:t>
      </w:r>
      <w:r w:rsidR="00E93828">
        <w:rPr>
          <w:b/>
          <w:sz w:val="24"/>
          <w:szCs w:val="24"/>
        </w:rPr>
        <w:t>»</w:t>
      </w:r>
      <w:r w:rsidR="000F0F77" w:rsidRPr="00614764">
        <w:rPr>
          <w:b/>
          <w:sz w:val="24"/>
          <w:szCs w:val="24"/>
        </w:rPr>
        <w:t>, необходимых для проведения практики</w:t>
      </w:r>
    </w:p>
    <w:p w:rsidR="008100C1" w:rsidRPr="00E804CA" w:rsidRDefault="008100C1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F0F77" w:rsidRPr="00E804CA" w:rsidRDefault="000F0F77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E804CA">
        <w:rPr>
          <w:b/>
          <w:bCs/>
          <w:i/>
          <w:sz w:val="24"/>
          <w:szCs w:val="24"/>
        </w:rPr>
        <w:t>Основная:</w:t>
      </w:r>
    </w:p>
    <w:p w:rsidR="00FB715D" w:rsidRPr="00FB715D" w:rsidRDefault="00FB715D" w:rsidP="00FB715D">
      <w:pPr>
        <w:tabs>
          <w:tab w:val="left" w:pos="284"/>
        </w:tabs>
        <w:ind w:firstLine="709"/>
        <w:contextualSpacing/>
        <w:jc w:val="both"/>
        <w:rPr>
          <w:iCs/>
          <w:sz w:val="24"/>
          <w:szCs w:val="24"/>
        </w:rPr>
      </w:pPr>
      <w:r w:rsidRPr="00FB715D">
        <w:rPr>
          <w:iCs/>
          <w:sz w:val="24"/>
          <w:szCs w:val="24"/>
          <w:shd w:val="clear" w:color="auto" w:fill="FFFFFF"/>
        </w:rPr>
        <w:t>1. Дубровина, И. В.  Методика преподавания психологии в высшей школе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> 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учебник для вузов / И. В. Дубровина. — Москва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> 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iCs/>
          <w:sz w:val="24"/>
          <w:szCs w:val="24"/>
          <w:shd w:val="clear" w:color="auto" w:fill="FFFFFF"/>
        </w:rPr>
        <w:t>, 2022. — 213 с. — (Высшее образование). — ISBN 978-5-534-14914-2. — Текст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 xml:space="preserve"> 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7" w:history="1">
        <w:r w:rsidR="007D5904">
          <w:rPr>
            <w:rStyle w:val="a7"/>
            <w:iCs/>
            <w:sz w:val="24"/>
            <w:szCs w:val="24"/>
            <w:shd w:val="clear" w:color="auto" w:fill="FFFFFF"/>
          </w:rPr>
          <w:t>https://urait.ru/bcode/497219</w:t>
        </w:r>
      </w:hyperlink>
      <w:r w:rsidRPr="00FB715D">
        <w:rPr>
          <w:iCs/>
          <w:sz w:val="24"/>
          <w:szCs w:val="24"/>
          <w:shd w:val="clear" w:color="auto" w:fill="FFFFFF"/>
        </w:rPr>
        <w:t xml:space="preserve"> </w:t>
      </w:r>
    </w:p>
    <w:p w:rsidR="00FB715D" w:rsidRPr="00FB715D" w:rsidRDefault="00FB715D" w:rsidP="00FB715D">
      <w:pPr>
        <w:tabs>
          <w:tab w:val="left" w:pos="284"/>
        </w:tabs>
        <w:ind w:firstLine="709"/>
        <w:contextualSpacing/>
        <w:jc w:val="both"/>
        <w:rPr>
          <w:iCs/>
          <w:sz w:val="24"/>
          <w:szCs w:val="24"/>
        </w:rPr>
      </w:pPr>
      <w:r w:rsidRPr="00FB715D">
        <w:rPr>
          <w:iCs/>
          <w:sz w:val="24"/>
          <w:szCs w:val="24"/>
          <w:shd w:val="clear" w:color="auto" w:fill="FFFFFF"/>
        </w:rPr>
        <w:t xml:space="preserve">2.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Карандашев</w:t>
      </w:r>
      <w:proofErr w:type="spellEnd"/>
      <w:r w:rsidRPr="00FB715D">
        <w:rPr>
          <w:iCs/>
          <w:sz w:val="24"/>
          <w:szCs w:val="24"/>
          <w:shd w:val="clear" w:color="auto" w:fill="FFFFFF"/>
        </w:rPr>
        <w:t>, В. Н.  Методика преподавания психологии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> 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учебник для вузов / В. Н. 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Карандашев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перераб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iCs/>
          <w:sz w:val="24"/>
          <w:szCs w:val="24"/>
          <w:shd w:val="clear" w:color="auto" w:fill="FFFFFF"/>
        </w:rPr>
        <w:t>, 2022. — 376 с. — (Высшее образование). — ISBN 978-5-534-06114-7. — Текст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 xml:space="preserve"> 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8" w:history="1">
        <w:r w:rsidR="007D5904">
          <w:rPr>
            <w:rStyle w:val="a7"/>
            <w:iCs/>
            <w:sz w:val="24"/>
            <w:szCs w:val="24"/>
            <w:shd w:val="clear" w:color="auto" w:fill="FFFFFF"/>
          </w:rPr>
          <w:t>https://urait.ru/bcode/489077</w:t>
        </w:r>
      </w:hyperlink>
      <w:r w:rsidRPr="00FB715D">
        <w:rPr>
          <w:iCs/>
          <w:sz w:val="24"/>
          <w:szCs w:val="24"/>
          <w:shd w:val="clear" w:color="auto" w:fill="FFFFFF"/>
        </w:rPr>
        <w:t xml:space="preserve"> </w:t>
      </w:r>
    </w:p>
    <w:p w:rsidR="00FB715D" w:rsidRPr="00FB715D" w:rsidRDefault="00FB715D" w:rsidP="00FB715D">
      <w:pPr>
        <w:tabs>
          <w:tab w:val="left" w:pos="284"/>
        </w:tabs>
        <w:ind w:firstLine="709"/>
        <w:contextualSpacing/>
        <w:jc w:val="both"/>
        <w:rPr>
          <w:iCs/>
          <w:sz w:val="24"/>
          <w:szCs w:val="24"/>
        </w:rPr>
      </w:pPr>
      <w:r w:rsidRPr="00FB715D">
        <w:rPr>
          <w:sz w:val="24"/>
          <w:szCs w:val="24"/>
          <w:shd w:val="clear" w:color="auto" w:fill="FFFFFF"/>
        </w:rPr>
        <w:t xml:space="preserve">3. </w:t>
      </w:r>
      <w:proofErr w:type="spellStart"/>
      <w:r w:rsidRPr="00FB715D">
        <w:rPr>
          <w:sz w:val="24"/>
          <w:szCs w:val="24"/>
          <w:shd w:val="clear" w:color="auto" w:fill="FFFFFF"/>
        </w:rPr>
        <w:t>Лызь</w:t>
      </w:r>
      <w:proofErr w:type="spellEnd"/>
      <w:r w:rsidRPr="00FB715D">
        <w:rPr>
          <w:sz w:val="24"/>
          <w:szCs w:val="24"/>
          <w:shd w:val="clear" w:color="auto" w:fill="FFFFFF"/>
        </w:rPr>
        <w:t>, Н. А.  Методика преподавания психологии</w:t>
      </w:r>
      <w:proofErr w:type="gramStart"/>
      <w:r w:rsidRPr="00FB715D">
        <w:rPr>
          <w:sz w:val="24"/>
          <w:szCs w:val="24"/>
          <w:shd w:val="clear" w:color="auto" w:fill="FFFFFF"/>
        </w:rPr>
        <w:t> :</w:t>
      </w:r>
      <w:proofErr w:type="gramEnd"/>
      <w:r w:rsidRPr="00FB715D">
        <w:rPr>
          <w:sz w:val="24"/>
          <w:szCs w:val="24"/>
          <w:shd w:val="clear" w:color="auto" w:fill="FFFFFF"/>
        </w:rPr>
        <w:t xml:space="preserve"> учебник и практикум для в</w:t>
      </w:r>
      <w:r w:rsidRPr="00FB715D">
        <w:rPr>
          <w:sz w:val="24"/>
          <w:szCs w:val="24"/>
          <w:shd w:val="clear" w:color="auto" w:fill="FFFFFF"/>
        </w:rPr>
        <w:t>у</w:t>
      </w:r>
      <w:r w:rsidRPr="00FB715D">
        <w:rPr>
          <w:sz w:val="24"/>
          <w:szCs w:val="24"/>
          <w:shd w:val="clear" w:color="auto" w:fill="FFFFFF"/>
        </w:rPr>
        <w:t>зов / Н. А. </w:t>
      </w:r>
      <w:proofErr w:type="spellStart"/>
      <w:r w:rsidRPr="00FB715D">
        <w:rPr>
          <w:sz w:val="24"/>
          <w:szCs w:val="24"/>
          <w:shd w:val="clear" w:color="auto" w:fill="FFFFFF"/>
        </w:rPr>
        <w:t>Лызь</w:t>
      </w:r>
      <w:proofErr w:type="spellEnd"/>
      <w:r w:rsidRPr="00FB715D">
        <w:rPr>
          <w:sz w:val="24"/>
          <w:szCs w:val="24"/>
          <w:shd w:val="clear" w:color="auto" w:fill="FFFFFF"/>
        </w:rPr>
        <w:t xml:space="preserve">. — 2-е изд. — Москва : Издательство </w:t>
      </w:r>
      <w:proofErr w:type="spellStart"/>
      <w:r w:rsidRPr="00FB715D">
        <w:rPr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sz w:val="24"/>
          <w:szCs w:val="24"/>
          <w:shd w:val="clear" w:color="auto" w:fill="FFFFFF"/>
        </w:rPr>
        <w:t>, 2022. — 307 с. — (Высшее образование). — ISBN 978-5-534-09627-9. — Текст</w:t>
      </w:r>
      <w:proofErr w:type="gramStart"/>
      <w:r w:rsidRPr="00FB715D">
        <w:rPr>
          <w:sz w:val="24"/>
          <w:szCs w:val="24"/>
          <w:shd w:val="clear" w:color="auto" w:fill="FFFFFF"/>
        </w:rPr>
        <w:t xml:space="preserve"> :</w:t>
      </w:r>
      <w:proofErr w:type="gramEnd"/>
      <w:r w:rsidRPr="00FB715D">
        <w:rPr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B715D">
        <w:rPr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sz w:val="24"/>
          <w:szCs w:val="24"/>
          <w:shd w:val="clear" w:color="auto" w:fill="FFFFFF"/>
        </w:rPr>
        <w:t xml:space="preserve"> [сайт]. — URL: </w:t>
      </w:r>
      <w:hyperlink r:id="rId9" w:history="1">
        <w:r w:rsidR="007D5904">
          <w:rPr>
            <w:rStyle w:val="a7"/>
            <w:sz w:val="24"/>
            <w:szCs w:val="24"/>
            <w:shd w:val="clear" w:color="auto" w:fill="FFFFFF"/>
          </w:rPr>
          <w:t>https://urait.ru/bcode/494705</w:t>
        </w:r>
      </w:hyperlink>
      <w:r w:rsidRPr="00FB715D">
        <w:rPr>
          <w:sz w:val="24"/>
          <w:szCs w:val="24"/>
          <w:shd w:val="clear" w:color="auto" w:fill="FFFFFF"/>
        </w:rPr>
        <w:t xml:space="preserve"> </w:t>
      </w:r>
    </w:p>
    <w:p w:rsidR="00FB715D" w:rsidRPr="00FB715D" w:rsidRDefault="00FB715D" w:rsidP="00FB715D">
      <w:pPr>
        <w:tabs>
          <w:tab w:val="left" w:pos="284"/>
        </w:tabs>
        <w:ind w:firstLine="709"/>
        <w:contextualSpacing/>
        <w:jc w:val="both"/>
        <w:rPr>
          <w:iCs/>
          <w:sz w:val="24"/>
          <w:szCs w:val="24"/>
        </w:rPr>
      </w:pPr>
      <w:r w:rsidRPr="00FB715D">
        <w:rPr>
          <w:color w:val="212529"/>
          <w:sz w:val="24"/>
          <w:szCs w:val="24"/>
          <w:shd w:val="clear" w:color="auto" w:fill="F8F9FA"/>
        </w:rPr>
        <w:t>4. Саенко, Н. Р. Психология и педагогика высшей школы</w:t>
      </w:r>
      <w:proofErr w:type="gramStart"/>
      <w:r w:rsidRPr="00FB715D">
        <w:rPr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FB715D">
        <w:rPr>
          <w:color w:val="212529"/>
          <w:sz w:val="24"/>
          <w:szCs w:val="24"/>
          <w:shd w:val="clear" w:color="auto" w:fill="F8F9FA"/>
        </w:rPr>
        <w:t xml:space="preserve"> учебно-методическое пособие / Н. Р. Саенко, Е. А. Гусева. — Саратов</w:t>
      </w:r>
      <w:proofErr w:type="gramStart"/>
      <w:r w:rsidRPr="00FB715D">
        <w:rPr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FB715D">
        <w:rPr>
          <w:color w:val="212529"/>
          <w:sz w:val="24"/>
          <w:szCs w:val="24"/>
          <w:shd w:val="clear" w:color="auto" w:fill="F8F9FA"/>
        </w:rPr>
        <w:t xml:space="preserve"> Вузовское образование, 2020. — 130 c. — ISBN 978-5-4487-0745-2. — Текст</w:t>
      </w:r>
      <w:proofErr w:type="gramStart"/>
      <w:r w:rsidRPr="00FB715D">
        <w:rPr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FB715D">
        <w:rPr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0" w:history="1">
        <w:r w:rsidR="007D5904">
          <w:rPr>
            <w:rStyle w:val="a7"/>
            <w:sz w:val="24"/>
            <w:szCs w:val="24"/>
            <w:shd w:val="clear" w:color="auto" w:fill="F8F9FA"/>
          </w:rPr>
          <w:t>https://www.iprbookshop.ru/99402.html </w:t>
        </w:r>
      </w:hyperlink>
    </w:p>
    <w:p w:rsidR="00FB715D" w:rsidRPr="00FB715D" w:rsidRDefault="00FB715D" w:rsidP="00FB715D">
      <w:pPr>
        <w:tabs>
          <w:tab w:val="left" w:pos="284"/>
        </w:tabs>
        <w:ind w:firstLine="709"/>
        <w:contextualSpacing/>
        <w:jc w:val="both"/>
        <w:rPr>
          <w:iCs/>
          <w:sz w:val="24"/>
          <w:szCs w:val="24"/>
        </w:rPr>
      </w:pPr>
      <w:r w:rsidRPr="00FB715D">
        <w:rPr>
          <w:iCs/>
          <w:sz w:val="24"/>
          <w:szCs w:val="24"/>
        </w:rPr>
        <w:t>5. Чернышев, А. С.  Методика преподавания психологии. Современные технол</w:t>
      </w:r>
      <w:r w:rsidRPr="00FB715D">
        <w:rPr>
          <w:iCs/>
          <w:sz w:val="24"/>
          <w:szCs w:val="24"/>
        </w:rPr>
        <w:t>о</w:t>
      </w:r>
      <w:r w:rsidRPr="00FB715D">
        <w:rPr>
          <w:iCs/>
          <w:sz w:val="24"/>
          <w:szCs w:val="24"/>
        </w:rPr>
        <w:t>гии</w:t>
      </w:r>
      <w:proofErr w:type="gramStart"/>
      <w:r w:rsidRPr="00FB715D">
        <w:rPr>
          <w:iCs/>
          <w:sz w:val="24"/>
          <w:szCs w:val="24"/>
        </w:rPr>
        <w:t> :</w:t>
      </w:r>
      <w:proofErr w:type="gramEnd"/>
      <w:r w:rsidRPr="00FB715D">
        <w:rPr>
          <w:iCs/>
          <w:sz w:val="24"/>
          <w:szCs w:val="24"/>
        </w:rPr>
        <w:t xml:space="preserve"> учебное пособие для вузов / А. С. Чернышев, С. В. Сарычев, Н. Н. </w:t>
      </w:r>
      <w:proofErr w:type="spellStart"/>
      <w:r w:rsidRPr="00FB715D">
        <w:rPr>
          <w:iCs/>
          <w:sz w:val="24"/>
          <w:szCs w:val="24"/>
        </w:rPr>
        <w:t>Гребеньков</w:t>
      </w:r>
      <w:proofErr w:type="spellEnd"/>
      <w:r w:rsidRPr="00FB715D">
        <w:rPr>
          <w:iCs/>
          <w:sz w:val="24"/>
          <w:szCs w:val="24"/>
        </w:rPr>
        <w:t> ; под общей редакцией А. С. Чернышева. — Москва</w:t>
      </w:r>
      <w:proofErr w:type="gramStart"/>
      <w:r w:rsidRPr="00FB715D">
        <w:rPr>
          <w:iCs/>
          <w:sz w:val="24"/>
          <w:szCs w:val="24"/>
        </w:rPr>
        <w:t> :</w:t>
      </w:r>
      <w:proofErr w:type="gramEnd"/>
      <w:r w:rsidRPr="00FB715D">
        <w:rPr>
          <w:iCs/>
          <w:sz w:val="24"/>
          <w:szCs w:val="24"/>
        </w:rPr>
        <w:t xml:space="preserve"> Издательство </w:t>
      </w:r>
      <w:proofErr w:type="spellStart"/>
      <w:r w:rsidRPr="00FB715D">
        <w:rPr>
          <w:iCs/>
          <w:sz w:val="24"/>
          <w:szCs w:val="24"/>
        </w:rPr>
        <w:t>Юрайт</w:t>
      </w:r>
      <w:proofErr w:type="spellEnd"/>
      <w:r w:rsidRPr="00FB715D">
        <w:rPr>
          <w:iCs/>
          <w:sz w:val="24"/>
          <w:szCs w:val="24"/>
        </w:rPr>
        <w:t>, 2022. — 225 с. — (Высшее образование). — ISBN 978-5-534-07453-6. — Текст</w:t>
      </w:r>
      <w:proofErr w:type="gramStart"/>
      <w:r w:rsidRPr="00FB715D">
        <w:rPr>
          <w:iCs/>
          <w:sz w:val="24"/>
          <w:szCs w:val="24"/>
        </w:rPr>
        <w:t xml:space="preserve"> :</w:t>
      </w:r>
      <w:proofErr w:type="gramEnd"/>
      <w:r w:rsidRPr="00FB715D">
        <w:rPr>
          <w:iCs/>
          <w:sz w:val="24"/>
          <w:szCs w:val="24"/>
        </w:rPr>
        <w:t xml:space="preserve"> электронный // Образов</w:t>
      </w:r>
      <w:r w:rsidRPr="00FB715D">
        <w:rPr>
          <w:iCs/>
          <w:sz w:val="24"/>
          <w:szCs w:val="24"/>
        </w:rPr>
        <w:t>а</w:t>
      </w:r>
      <w:r w:rsidRPr="00FB715D">
        <w:rPr>
          <w:iCs/>
          <w:sz w:val="24"/>
          <w:szCs w:val="24"/>
        </w:rPr>
        <w:t xml:space="preserve">тельная платформа </w:t>
      </w:r>
      <w:proofErr w:type="spellStart"/>
      <w:r w:rsidRPr="00FB715D">
        <w:rPr>
          <w:iCs/>
          <w:sz w:val="24"/>
          <w:szCs w:val="24"/>
        </w:rPr>
        <w:t>Юрайт</w:t>
      </w:r>
      <w:proofErr w:type="spellEnd"/>
      <w:r w:rsidRPr="00FB715D">
        <w:rPr>
          <w:iCs/>
          <w:sz w:val="24"/>
          <w:szCs w:val="24"/>
        </w:rPr>
        <w:t xml:space="preserve"> [сайт]. — URL: </w:t>
      </w:r>
      <w:hyperlink r:id="rId11" w:history="1">
        <w:r w:rsidR="007D5904">
          <w:rPr>
            <w:rStyle w:val="a7"/>
            <w:iCs/>
            <w:sz w:val="24"/>
            <w:szCs w:val="24"/>
          </w:rPr>
          <w:t>https://urait.ru/bcode/492433</w:t>
        </w:r>
      </w:hyperlink>
      <w:r w:rsidRPr="00FB715D">
        <w:rPr>
          <w:iCs/>
          <w:sz w:val="24"/>
          <w:szCs w:val="24"/>
        </w:rPr>
        <w:t xml:space="preserve"> </w:t>
      </w:r>
    </w:p>
    <w:p w:rsidR="00FB715D" w:rsidRPr="00FB715D" w:rsidRDefault="00FB715D" w:rsidP="00FB715D">
      <w:pPr>
        <w:widowControl/>
        <w:tabs>
          <w:tab w:val="left" w:pos="284"/>
          <w:tab w:val="left" w:pos="406"/>
        </w:tabs>
        <w:autoSpaceDE/>
        <w:autoSpaceDN/>
        <w:adjustRightInd/>
        <w:contextualSpacing/>
        <w:jc w:val="both"/>
        <w:rPr>
          <w:b/>
          <w:bCs/>
          <w:i/>
          <w:sz w:val="24"/>
          <w:szCs w:val="24"/>
        </w:rPr>
      </w:pPr>
    </w:p>
    <w:p w:rsidR="00FB715D" w:rsidRPr="00FB715D" w:rsidRDefault="00FB715D" w:rsidP="00FB715D">
      <w:pPr>
        <w:widowControl/>
        <w:tabs>
          <w:tab w:val="left" w:pos="284"/>
          <w:tab w:val="left" w:pos="406"/>
        </w:tabs>
        <w:autoSpaceDE/>
        <w:autoSpaceDN/>
        <w:adjustRightInd/>
        <w:contextualSpacing/>
        <w:jc w:val="both"/>
        <w:rPr>
          <w:b/>
          <w:bCs/>
          <w:i/>
          <w:sz w:val="24"/>
          <w:szCs w:val="24"/>
        </w:rPr>
      </w:pPr>
      <w:r w:rsidRPr="00FB715D">
        <w:rPr>
          <w:b/>
          <w:bCs/>
          <w:i/>
          <w:sz w:val="24"/>
          <w:szCs w:val="24"/>
        </w:rPr>
        <w:t>Дополнительная:</w:t>
      </w:r>
    </w:p>
    <w:p w:rsidR="00FB715D" w:rsidRPr="00FB715D" w:rsidRDefault="00FB715D" w:rsidP="00FB715D">
      <w:pPr>
        <w:widowControl/>
        <w:tabs>
          <w:tab w:val="left" w:pos="284"/>
          <w:tab w:val="left" w:pos="406"/>
        </w:tabs>
        <w:autoSpaceDE/>
        <w:autoSpaceDN/>
        <w:adjustRightInd/>
        <w:ind w:firstLine="709"/>
        <w:contextualSpacing/>
        <w:jc w:val="both"/>
        <w:rPr>
          <w:iCs/>
          <w:sz w:val="24"/>
          <w:szCs w:val="24"/>
          <w:shd w:val="clear" w:color="auto" w:fill="FFFFFF"/>
        </w:rPr>
      </w:pPr>
      <w:r w:rsidRPr="00FB715D">
        <w:rPr>
          <w:iCs/>
          <w:sz w:val="24"/>
          <w:szCs w:val="24"/>
          <w:shd w:val="clear" w:color="auto" w:fill="FFFFFF"/>
        </w:rPr>
        <w:t xml:space="preserve">1.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Еромасова</w:t>
      </w:r>
      <w:proofErr w:type="spellEnd"/>
      <w:r w:rsidRPr="00FB715D">
        <w:rPr>
          <w:iCs/>
          <w:sz w:val="24"/>
          <w:szCs w:val="24"/>
          <w:shd w:val="clear" w:color="auto" w:fill="FFFFFF"/>
        </w:rPr>
        <w:t>, А. А.  Общая психология. Методы активного обучения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> 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учебное п</w:t>
      </w:r>
      <w:r w:rsidRPr="00FB715D">
        <w:rPr>
          <w:iCs/>
          <w:sz w:val="24"/>
          <w:szCs w:val="24"/>
          <w:shd w:val="clear" w:color="auto" w:fill="FFFFFF"/>
        </w:rPr>
        <w:t>о</w:t>
      </w:r>
      <w:r w:rsidRPr="00FB715D">
        <w:rPr>
          <w:iCs/>
          <w:sz w:val="24"/>
          <w:szCs w:val="24"/>
          <w:shd w:val="clear" w:color="auto" w:fill="FFFFFF"/>
        </w:rPr>
        <w:t>собие для вузов / А. А. 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Еромасова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. — 4-е изд.,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испр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lastRenderedPageBreak/>
        <w:t>Юрайт</w:t>
      </w:r>
      <w:proofErr w:type="spellEnd"/>
      <w:r w:rsidRPr="00FB715D">
        <w:rPr>
          <w:iCs/>
          <w:sz w:val="24"/>
          <w:szCs w:val="24"/>
          <w:shd w:val="clear" w:color="auto" w:fill="FFFFFF"/>
        </w:rPr>
        <w:t>, 2022. — 182 с. — (Высшее образование). — ISBN 978-5-534-06613-5. — Текст</w:t>
      </w:r>
      <w:proofErr w:type="gramStart"/>
      <w:r w:rsidRPr="00FB715D">
        <w:rPr>
          <w:iCs/>
          <w:sz w:val="24"/>
          <w:szCs w:val="24"/>
          <w:shd w:val="clear" w:color="auto" w:fill="FFFFFF"/>
        </w:rPr>
        <w:t xml:space="preserve"> :</w:t>
      </w:r>
      <w:proofErr w:type="gramEnd"/>
      <w:r w:rsidRPr="00FB715D">
        <w:rPr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B715D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12" w:history="1">
        <w:r w:rsidR="007D5904">
          <w:rPr>
            <w:rStyle w:val="a7"/>
            <w:iCs/>
            <w:sz w:val="24"/>
            <w:szCs w:val="24"/>
            <w:shd w:val="clear" w:color="auto" w:fill="FFFFFF"/>
          </w:rPr>
          <w:t>https://urait.ru/bcode/491730</w:t>
        </w:r>
      </w:hyperlink>
      <w:r w:rsidRPr="00FB715D">
        <w:rPr>
          <w:iCs/>
          <w:sz w:val="24"/>
          <w:szCs w:val="24"/>
          <w:shd w:val="clear" w:color="auto" w:fill="FFFFFF"/>
        </w:rPr>
        <w:t xml:space="preserve"> </w:t>
      </w:r>
    </w:p>
    <w:p w:rsidR="00FB715D" w:rsidRPr="00FB715D" w:rsidRDefault="00FB715D" w:rsidP="00FB715D">
      <w:pPr>
        <w:widowControl/>
        <w:tabs>
          <w:tab w:val="left" w:pos="284"/>
          <w:tab w:val="left" w:pos="406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CFCFC"/>
        </w:rPr>
      </w:pPr>
      <w:r w:rsidRPr="00FB715D">
        <w:rPr>
          <w:sz w:val="24"/>
          <w:szCs w:val="24"/>
          <w:shd w:val="clear" w:color="auto" w:fill="FFFFFF"/>
        </w:rPr>
        <w:t>2. </w:t>
      </w:r>
      <w:r w:rsidRPr="00FB715D">
        <w:rPr>
          <w:color w:val="212529"/>
          <w:sz w:val="24"/>
          <w:szCs w:val="24"/>
          <w:shd w:val="clear" w:color="auto" w:fill="F8F9FA"/>
        </w:rPr>
        <w:t>Самойлов, В. Д. Педагогика и психология высшей школы</w:t>
      </w:r>
      <w:proofErr w:type="gramStart"/>
      <w:r w:rsidRPr="00FB715D">
        <w:rPr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FB715D">
        <w:rPr>
          <w:color w:val="212529"/>
          <w:sz w:val="24"/>
          <w:szCs w:val="24"/>
          <w:shd w:val="clear" w:color="auto" w:fill="F8F9FA"/>
        </w:rPr>
        <w:t xml:space="preserve"> учебник / В. Д. С</w:t>
      </w:r>
      <w:r w:rsidRPr="00FB715D">
        <w:rPr>
          <w:color w:val="212529"/>
          <w:sz w:val="24"/>
          <w:szCs w:val="24"/>
          <w:shd w:val="clear" w:color="auto" w:fill="F8F9FA"/>
        </w:rPr>
        <w:t>а</w:t>
      </w:r>
      <w:r w:rsidRPr="00FB715D">
        <w:rPr>
          <w:color w:val="212529"/>
          <w:sz w:val="24"/>
          <w:szCs w:val="24"/>
          <w:shd w:val="clear" w:color="auto" w:fill="F8F9FA"/>
        </w:rPr>
        <w:t>мойлов. — Москва, Вологда</w:t>
      </w:r>
      <w:proofErr w:type="gramStart"/>
      <w:r w:rsidRPr="00FB715D">
        <w:rPr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FB715D">
        <w:rPr>
          <w:color w:val="212529"/>
          <w:sz w:val="24"/>
          <w:szCs w:val="24"/>
          <w:shd w:val="clear" w:color="auto" w:fill="F8F9FA"/>
        </w:rPr>
        <w:t xml:space="preserve"> Инфра-Инженерия, 2021. — 248 c. — ISBN 978-5-9729-0719-9. — Текст</w:t>
      </w:r>
      <w:proofErr w:type="gramStart"/>
      <w:r w:rsidRPr="00FB715D">
        <w:rPr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FB715D">
        <w:rPr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3" w:history="1">
        <w:r w:rsidR="007D5904">
          <w:rPr>
            <w:rStyle w:val="a7"/>
            <w:sz w:val="24"/>
            <w:szCs w:val="24"/>
            <w:shd w:val="clear" w:color="auto" w:fill="F8F9FA"/>
          </w:rPr>
          <w:t>https://www.iprbookshop.ru/114950.html</w:t>
        </w:r>
      </w:hyperlink>
    </w:p>
    <w:p w:rsidR="00FB715D" w:rsidRPr="00FB715D" w:rsidRDefault="00FB715D" w:rsidP="00FB715D">
      <w:pPr>
        <w:widowControl/>
        <w:tabs>
          <w:tab w:val="left" w:pos="284"/>
          <w:tab w:val="left" w:pos="406"/>
        </w:tabs>
        <w:autoSpaceDE/>
        <w:autoSpaceDN/>
        <w:adjustRightInd/>
        <w:ind w:firstLine="709"/>
        <w:contextualSpacing/>
        <w:jc w:val="both"/>
        <w:rPr>
          <w:sz w:val="24"/>
          <w:szCs w:val="24"/>
          <w:shd w:val="clear" w:color="auto" w:fill="FCFCFC"/>
        </w:rPr>
      </w:pPr>
      <w:r w:rsidRPr="00FB715D">
        <w:rPr>
          <w:iCs/>
          <w:sz w:val="24"/>
          <w:szCs w:val="24"/>
          <w:shd w:val="clear" w:color="auto" w:fill="FFFFFF"/>
        </w:rPr>
        <w:t>3. Столь, А. В. </w:t>
      </w:r>
      <w:r w:rsidRPr="00FB715D">
        <w:rPr>
          <w:sz w:val="24"/>
          <w:szCs w:val="24"/>
          <w:shd w:val="clear" w:color="auto" w:fill="FFFFFF"/>
        </w:rPr>
        <w:t> Педагогика высшей школы: современные методики обучения за р</w:t>
      </w:r>
      <w:r w:rsidRPr="00FB715D">
        <w:rPr>
          <w:sz w:val="24"/>
          <w:szCs w:val="24"/>
          <w:shd w:val="clear" w:color="auto" w:fill="FFFFFF"/>
        </w:rPr>
        <w:t>у</w:t>
      </w:r>
      <w:r w:rsidRPr="00FB715D">
        <w:rPr>
          <w:sz w:val="24"/>
          <w:szCs w:val="24"/>
          <w:shd w:val="clear" w:color="auto" w:fill="FFFFFF"/>
        </w:rPr>
        <w:t xml:space="preserve">бежом: учебное пособие для вузов / А. В. Столь. — Москва: Издательство </w:t>
      </w:r>
      <w:proofErr w:type="spellStart"/>
      <w:r w:rsidRPr="00FB715D">
        <w:rPr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sz w:val="24"/>
          <w:szCs w:val="24"/>
          <w:shd w:val="clear" w:color="auto" w:fill="FFFFFF"/>
        </w:rPr>
        <w:t>, 2022. — 180 с. — (Высшее образование). — ISBN 978-5-534-14073-6. — Текст: электронный // О</w:t>
      </w:r>
      <w:r w:rsidRPr="00FB715D">
        <w:rPr>
          <w:sz w:val="24"/>
          <w:szCs w:val="24"/>
          <w:shd w:val="clear" w:color="auto" w:fill="FFFFFF"/>
        </w:rPr>
        <w:t>б</w:t>
      </w:r>
      <w:r w:rsidRPr="00FB715D">
        <w:rPr>
          <w:sz w:val="24"/>
          <w:szCs w:val="24"/>
          <w:shd w:val="clear" w:color="auto" w:fill="FFFFFF"/>
        </w:rPr>
        <w:t xml:space="preserve">разовательная платформа </w:t>
      </w:r>
      <w:proofErr w:type="spellStart"/>
      <w:r w:rsidRPr="00FB715D">
        <w:rPr>
          <w:sz w:val="24"/>
          <w:szCs w:val="24"/>
          <w:shd w:val="clear" w:color="auto" w:fill="FFFFFF"/>
        </w:rPr>
        <w:t>Юрайт</w:t>
      </w:r>
      <w:proofErr w:type="spellEnd"/>
      <w:r w:rsidRPr="00FB715D">
        <w:rPr>
          <w:sz w:val="24"/>
          <w:szCs w:val="24"/>
          <w:shd w:val="clear" w:color="auto" w:fill="FFFFFF"/>
        </w:rPr>
        <w:t xml:space="preserve"> [сайт]. — URL: </w:t>
      </w:r>
      <w:hyperlink r:id="rId14" w:history="1">
        <w:r w:rsidR="007D5904">
          <w:rPr>
            <w:rStyle w:val="a7"/>
            <w:sz w:val="24"/>
            <w:szCs w:val="24"/>
            <w:shd w:val="clear" w:color="auto" w:fill="FFFFFF"/>
          </w:rPr>
          <w:t>https://urait.ru/bcode/496840</w:t>
        </w:r>
      </w:hyperlink>
    </w:p>
    <w:p w:rsidR="00FE40F6" w:rsidRPr="00FB715D" w:rsidRDefault="00FE40F6" w:rsidP="001C582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B715D">
        <w:rPr>
          <w:b/>
          <w:sz w:val="24"/>
          <w:szCs w:val="24"/>
        </w:rPr>
        <w:t>Перечень ресурсов сети «Интернет» (в том числе международные реферати</w:t>
      </w:r>
      <w:r w:rsidRPr="00FB715D">
        <w:rPr>
          <w:b/>
          <w:sz w:val="24"/>
          <w:szCs w:val="24"/>
        </w:rPr>
        <w:t>в</w:t>
      </w:r>
      <w:r w:rsidRPr="00FB715D">
        <w:rPr>
          <w:b/>
          <w:sz w:val="24"/>
          <w:szCs w:val="24"/>
        </w:rPr>
        <w:t>ные базы данных научных изданий)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FB715D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B715D">
        <w:rPr>
          <w:rFonts w:ascii="Times New Roman" w:hAnsi="Times New Roman"/>
          <w:sz w:val="24"/>
          <w:szCs w:val="24"/>
        </w:rPr>
        <w:t xml:space="preserve">.  Режим доступа: </w:t>
      </w:r>
      <w:hyperlink r:id="rId15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B715D">
        <w:rPr>
          <w:rFonts w:ascii="Times New Roman" w:hAnsi="Times New Roman"/>
          <w:sz w:val="24"/>
          <w:szCs w:val="24"/>
        </w:rPr>
        <w:t>Юрайт</w:t>
      </w:r>
      <w:proofErr w:type="spellEnd"/>
      <w:r w:rsidRPr="00FB715D">
        <w:rPr>
          <w:rFonts w:ascii="Times New Roman" w:hAnsi="Times New Roman"/>
          <w:sz w:val="24"/>
          <w:szCs w:val="24"/>
        </w:rPr>
        <w:t xml:space="preserve">». Режим доступа: </w:t>
      </w:r>
      <w:hyperlink r:id="rId16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Научная электронная библиотека e-library.ru. Режим доступа: </w:t>
      </w:r>
      <w:hyperlink r:id="rId18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B715D">
        <w:rPr>
          <w:rFonts w:ascii="Times New Roman" w:hAnsi="Times New Roman"/>
          <w:sz w:val="24"/>
          <w:szCs w:val="24"/>
        </w:rPr>
        <w:t>Elsevier</w:t>
      </w:r>
      <w:proofErr w:type="spellEnd"/>
      <w:r w:rsidRPr="00FB715D">
        <w:rPr>
          <w:rFonts w:ascii="Times New Roman" w:hAnsi="Times New Roman"/>
          <w:sz w:val="24"/>
          <w:szCs w:val="24"/>
        </w:rPr>
        <w:t xml:space="preserve">. Режим доступа:  </w:t>
      </w:r>
      <w:hyperlink r:id="rId19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образование». Режим доступа:  </w:t>
      </w:r>
      <w:hyperlink r:id="rId20" w:history="1">
        <w:r w:rsidRPr="00FB715D">
          <w:rPr>
            <w:rStyle w:val="a7"/>
            <w:rFonts w:ascii="Times New Roman" w:hAnsi="Times New Roman"/>
            <w:color w:val="auto"/>
            <w:sz w:val="24"/>
            <w:szCs w:val="24"/>
          </w:rPr>
          <w:t>www.edu.ru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Журналы Кембриджского университета. Режим доступа: </w:t>
      </w:r>
      <w:hyperlink r:id="rId21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Журналы Оксфордского университета. Режим доступа:  </w:t>
      </w:r>
      <w:hyperlink r:id="rId22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Словари и энциклопедии на Академике. Режим доступа: </w:t>
      </w:r>
      <w:hyperlink r:id="rId23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1C5821" w:rsidRPr="00FB715D" w:rsidRDefault="001C5821" w:rsidP="001C582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15D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7D5904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  <w:r w:rsidRPr="00FB715D">
        <w:rPr>
          <w:rFonts w:ascii="Times New Roman" w:hAnsi="Times New Roman"/>
          <w:sz w:val="24"/>
          <w:szCs w:val="24"/>
        </w:rPr>
        <w:t xml:space="preserve"> </w:t>
      </w:r>
    </w:p>
    <w:p w:rsidR="00FB715D" w:rsidRDefault="00FB715D" w:rsidP="001C5821">
      <w:pPr>
        <w:ind w:firstLine="709"/>
        <w:jc w:val="both"/>
        <w:rPr>
          <w:sz w:val="24"/>
          <w:szCs w:val="24"/>
        </w:rPr>
      </w:pPr>
    </w:p>
    <w:p w:rsidR="001C5821" w:rsidRPr="007E332F" w:rsidRDefault="001C5821" w:rsidP="001C582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FB715D">
        <w:rPr>
          <w:sz w:val="24"/>
          <w:szCs w:val="24"/>
        </w:rPr>
        <w:t>Каждый обучающийся Омской гуманитарной академии в течение всего периода</w:t>
      </w:r>
      <w:r w:rsidRPr="007E332F">
        <w:rPr>
          <w:color w:val="000000"/>
          <w:sz w:val="24"/>
          <w:szCs w:val="24"/>
        </w:rPr>
        <w:t xml:space="preserve">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(электронная би</w:t>
      </w:r>
      <w:r w:rsidRPr="007E332F">
        <w:rPr>
          <w:color w:val="000000"/>
          <w:sz w:val="24"/>
          <w:szCs w:val="24"/>
        </w:rPr>
        <w:t>б</w:t>
      </w:r>
      <w:r w:rsidRPr="007E332F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E332F">
        <w:rPr>
          <w:color w:val="000000"/>
          <w:sz w:val="24"/>
          <w:szCs w:val="24"/>
        </w:rPr>
        <w:t>ж</w:t>
      </w:r>
      <w:r w:rsidRPr="007E332F">
        <w:rPr>
          <w:color w:val="000000"/>
          <w:sz w:val="24"/>
          <w:szCs w:val="24"/>
        </w:rPr>
        <w:t>ность доступа обучающегося из любой точки, в которой имеется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доступ к информацио</w:t>
      </w:r>
      <w:r w:rsidRPr="007E332F">
        <w:rPr>
          <w:color w:val="000000"/>
          <w:sz w:val="24"/>
          <w:szCs w:val="24"/>
        </w:rPr>
        <w:t>н</w:t>
      </w:r>
      <w:r w:rsidRPr="007E332F">
        <w:rPr>
          <w:color w:val="000000"/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E332F">
        <w:rPr>
          <w:color w:val="000000"/>
          <w:sz w:val="24"/>
          <w:szCs w:val="24"/>
        </w:rPr>
        <w:t>а</w:t>
      </w:r>
      <w:r w:rsidRPr="007E332F">
        <w:rPr>
          <w:color w:val="000000"/>
          <w:sz w:val="24"/>
          <w:szCs w:val="24"/>
        </w:rPr>
        <w:t>низации как на территории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организации, так и вне её.</w:t>
      </w:r>
    </w:p>
    <w:p w:rsidR="001C5821" w:rsidRPr="007E332F" w:rsidRDefault="001C5821" w:rsidP="001C582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Электронная информационно-образовательная среда Академии обеспечивает: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до</w:t>
      </w:r>
      <w:r w:rsidRPr="007E332F">
        <w:rPr>
          <w:color w:val="000000"/>
          <w:sz w:val="24"/>
          <w:szCs w:val="24"/>
        </w:rPr>
        <w:t>с</w:t>
      </w:r>
      <w:r w:rsidRPr="007E332F">
        <w:rPr>
          <w:color w:val="000000"/>
          <w:sz w:val="24"/>
          <w:szCs w:val="24"/>
        </w:rPr>
        <w:t>туп к учебным планам, рабочим программам дисциплин (модулей), практик, к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указанным в рабочих программах;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фиксацию хода образовательного процесса, результатов промеж</w:t>
      </w:r>
      <w:r w:rsidRPr="007E332F">
        <w:rPr>
          <w:color w:val="000000"/>
          <w:sz w:val="24"/>
          <w:szCs w:val="24"/>
        </w:rPr>
        <w:t>у</w:t>
      </w:r>
      <w:r w:rsidRPr="007E332F">
        <w:rPr>
          <w:color w:val="000000"/>
          <w:sz w:val="24"/>
          <w:szCs w:val="24"/>
        </w:rPr>
        <w:t>точной аттестации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пров</w:t>
      </w:r>
      <w:r w:rsidRPr="007E332F">
        <w:rPr>
          <w:color w:val="000000"/>
          <w:sz w:val="24"/>
          <w:szCs w:val="24"/>
        </w:rPr>
        <w:t>е</w:t>
      </w:r>
      <w:r w:rsidRPr="007E332F">
        <w:rPr>
          <w:color w:val="000000"/>
          <w:sz w:val="24"/>
          <w:szCs w:val="24"/>
        </w:rPr>
        <w:t>дение всех видов занятий, процедур оценки результатов обучения, реализация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образовательных технологий;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формирование электронного портфолио обучающегося, в том числе сохран</w:t>
      </w:r>
      <w:r w:rsidRPr="007E332F">
        <w:rPr>
          <w:color w:val="000000"/>
          <w:sz w:val="24"/>
          <w:szCs w:val="24"/>
        </w:rPr>
        <w:t>е</w:t>
      </w:r>
      <w:r w:rsidRPr="007E332F">
        <w:rPr>
          <w:color w:val="000000"/>
          <w:sz w:val="24"/>
          <w:szCs w:val="24"/>
        </w:rPr>
        <w:t>ние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образовательного процесса;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взаимодействие между участниками образовательного пр</w:t>
      </w:r>
      <w:r w:rsidRPr="007E332F">
        <w:rPr>
          <w:color w:val="000000"/>
          <w:sz w:val="24"/>
          <w:szCs w:val="24"/>
        </w:rPr>
        <w:t>о</w:t>
      </w:r>
      <w:r w:rsidRPr="007E332F">
        <w:rPr>
          <w:color w:val="000000"/>
          <w:sz w:val="24"/>
          <w:szCs w:val="24"/>
        </w:rPr>
        <w:t>цесса, в том числе</w:t>
      </w:r>
      <w:r w:rsidRPr="007E332F">
        <w:rPr>
          <w:rFonts w:eastAsia="Calibri"/>
          <w:color w:val="000000"/>
          <w:sz w:val="24"/>
          <w:szCs w:val="24"/>
        </w:rPr>
        <w:t xml:space="preserve"> </w:t>
      </w:r>
      <w:r w:rsidRPr="007E332F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1C5821" w:rsidRPr="0036010C" w:rsidRDefault="001C5821" w:rsidP="001C5821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C5821" w:rsidRPr="009D579A" w:rsidRDefault="009D0BC1" w:rsidP="001C5821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</w:t>
      </w:r>
      <w:r w:rsidR="001C5821" w:rsidRPr="009D579A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1C5821" w:rsidRPr="009D579A">
        <w:rPr>
          <w:rFonts w:eastAsia="Calibri"/>
          <w:b/>
          <w:sz w:val="24"/>
          <w:szCs w:val="24"/>
          <w:lang w:eastAsia="en-US"/>
        </w:rPr>
        <w:t>е</w:t>
      </w:r>
      <w:r w:rsidR="001C5821" w:rsidRPr="009D579A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1C5821" w:rsidRPr="007E332F" w:rsidRDefault="001C5821" w:rsidP="001C5821">
      <w:pPr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E332F">
        <w:rPr>
          <w:color w:val="000000"/>
          <w:sz w:val="24"/>
          <w:szCs w:val="24"/>
        </w:rPr>
        <w:t>Microsoft</w:t>
      </w:r>
      <w:proofErr w:type="spellEnd"/>
      <w:r w:rsidRPr="007E332F">
        <w:rPr>
          <w:color w:val="000000"/>
          <w:sz w:val="24"/>
          <w:szCs w:val="24"/>
        </w:rPr>
        <w:t xml:space="preserve"> </w:t>
      </w:r>
      <w:proofErr w:type="spellStart"/>
      <w:r w:rsidRPr="007E332F">
        <w:rPr>
          <w:color w:val="000000"/>
          <w:sz w:val="24"/>
          <w:szCs w:val="24"/>
        </w:rPr>
        <w:t>Power</w:t>
      </w:r>
      <w:proofErr w:type="spellEnd"/>
      <w:r w:rsidRPr="007E332F">
        <w:rPr>
          <w:color w:val="000000"/>
          <w:sz w:val="24"/>
          <w:szCs w:val="24"/>
        </w:rPr>
        <w:t xml:space="preserve"> </w:t>
      </w:r>
      <w:proofErr w:type="spellStart"/>
      <w:r w:rsidRPr="007E332F">
        <w:rPr>
          <w:color w:val="000000"/>
          <w:sz w:val="24"/>
          <w:szCs w:val="24"/>
        </w:rPr>
        <w:t>Point</w:t>
      </w:r>
      <w:proofErr w:type="spellEnd"/>
      <w:r w:rsidRPr="007E332F">
        <w:rPr>
          <w:color w:val="000000"/>
          <w:sz w:val="24"/>
          <w:szCs w:val="24"/>
        </w:rPr>
        <w:t>, видеоматериалов, слайдов.</w:t>
      </w:r>
    </w:p>
    <w:p w:rsidR="001C5821" w:rsidRPr="007E332F" w:rsidRDefault="001C5821" w:rsidP="001C5821">
      <w:pPr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1C5821" w:rsidRPr="007E332F" w:rsidRDefault="001C5821" w:rsidP="001C5821">
      <w:pPr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E332F">
        <w:rPr>
          <w:color w:val="000000"/>
          <w:sz w:val="24"/>
          <w:szCs w:val="24"/>
        </w:rPr>
        <w:t>Moodle</w:t>
      </w:r>
      <w:proofErr w:type="spellEnd"/>
      <w:r w:rsidRPr="007E332F">
        <w:rPr>
          <w:color w:val="000000"/>
          <w:sz w:val="24"/>
          <w:szCs w:val="24"/>
        </w:rPr>
        <w:t>, обеспечивает: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7E332F">
        <w:rPr>
          <w:color w:val="000000"/>
          <w:sz w:val="24"/>
          <w:szCs w:val="24"/>
        </w:rPr>
        <w:t>IPRBooks</w:t>
      </w:r>
      <w:proofErr w:type="spellEnd"/>
      <w:r w:rsidRPr="007E332F">
        <w:rPr>
          <w:color w:val="000000"/>
          <w:sz w:val="24"/>
          <w:szCs w:val="24"/>
        </w:rPr>
        <w:t xml:space="preserve">, </w:t>
      </w:r>
      <w:r w:rsidRPr="007E332F">
        <w:rPr>
          <w:sz w:val="24"/>
          <w:szCs w:val="24"/>
        </w:rPr>
        <w:t xml:space="preserve">ЭБС </w:t>
      </w:r>
      <w:proofErr w:type="spellStart"/>
      <w:r w:rsidRPr="007E332F">
        <w:rPr>
          <w:sz w:val="24"/>
          <w:szCs w:val="24"/>
        </w:rPr>
        <w:t>Юрайт</w:t>
      </w:r>
      <w:proofErr w:type="spellEnd"/>
      <w:r w:rsidRPr="007E332F">
        <w:rPr>
          <w:color w:val="000000"/>
          <w:sz w:val="24"/>
          <w:szCs w:val="24"/>
        </w:rPr>
        <w:t>) и электро</w:t>
      </w:r>
      <w:r w:rsidRPr="007E332F">
        <w:rPr>
          <w:color w:val="000000"/>
          <w:sz w:val="24"/>
          <w:szCs w:val="24"/>
        </w:rPr>
        <w:t>н</w:t>
      </w:r>
      <w:r w:rsidRPr="007E332F">
        <w:rPr>
          <w:color w:val="000000"/>
          <w:sz w:val="24"/>
          <w:szCs w:val="24"/>
        </w:rPr>
        <w:t>ным образовательным ресурсам, указанным в рабочих программах;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7E332F">
        <w:rPr>
          <w:color w:val="000000"/>
          <w:sz w:val="24"/>
          <w:szCs w:val="24"/>
        </w:rPr>
        <w:t>е</w:t>
      </w:r>
      <w:r w:rsidRPr="007E332F">
        <w:rPr>
          <w:color w:val="000000"/>
          <w:sz w:val="24"/>
          <w:szCs w:val="24"/>
        </w:rPr>
        <w:t>стации и результатов освоения программы бакалавриата;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7E332F">
        <w:rPr>
          <w:color w:val="000000"/>
          <w:sz w:val="24"/>
          <w:szCs w:val="24"/>
        </w:rPr>
        <w:t>и</w:t>
      </w:r>
      <w:r w:rsidRPr="007E332F">
        <w:rPr>
          <w:color w:val="000000"/>
          <w:sz w:val="24"/>
          <w:szCs w:val="24"/>
        </w:rPr>
        <w:t>зация которых предусмотрена с применением электронного обучения, дистанционных о</w:t>
      </w:r>
      <w:r w:rsidRPr="007E332F">
        <w:rPr>
          <w:color w:val="000000"/>
          <w:sz w:val="24"/>
          <w:szCs w:val="24"/>
        </w:rPr>
        <w:t>б</w:t>
      </w:r>
      <w:r w:rsidRPr="007E332F">
        <w:rPr>
          <w:color w:val="000000"/>
          <w:sz w:val="24"/>
          <w:szCs w:val="24"/>
        </w:rPr>
        <w:t>разовательных технологий;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</w:t>
      </w:r>
      <w:r w:rsidRPr="007E332F">
        <w:rPr>
          <w:color w:val="000000"/>
          <w:sz w:val="24"/>
          <w:szCs w:val="24"/>
        </w:rPr>
        <w:t>б</w:t>
      </w:r>
      <w:r w:rsidRPr="007E332F">
        <w:rPr>
          <w:color w:val="000000"/>
          <w:sz w:val="24"/>
          <w:szCs w:val="24"/>
        </w:rPr>
        <w:t>разовательного процесса;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E332F">
        <w:rPr>
          <w:color w:val="000000"/>
          <w:sz w:val="24"/>
          <w:szCs w:val="24"/>
        </w:rPr>
        <w:t>е</w:t>
      </w:r>
      <w:r w:rsidRPr="007E332F">
        <w:rPr>
          <w:color w:val="000000"/>
          <w:sz w:val="24"/>
          <w:szCs w:val="24"/>
        </w:rPr>
        <w:t>дующие информационные технологии: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7E332F">
        <w:rPr>
          <w:color w:val="000000"/>
          <w:sz w:val="24"/>
          <w:szCs w:val="24"/>
        </w:rPr>
        <w:t>и</w:t>
      </w:r>
      <w:r w:rsidRPr="007E332F">
        <w:rPr>
          <w:color w:val="000000"/>
          <w:sz w:val="24"/>
          <w:szCs w:val="24"/>
        </w:rPr>
        <w:t>тической деятельности;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7E332F">
        <w:rPr>
          <w:color w:val="000000"/>
          <w:sz w:val="24"/>
          <w:szCs w:val="24"/>
        </w:rPr>
        <w:t>с</w:t>
      </w:r>
      <w:r w:rsidRPr="007E332F">
        <w:rPr>
          <w:color w:val="000000"/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7E332F">
        <w:rPr>
          <w:color w:val="000000"/>
          <w:sz w:val="24"/>
          <w:szCs w:val="24"/>
        </w:rPr>
        <w:t>с</w:t>
      </w:r>
      <w:r w:rsidRPr="007E332F">
        <w:rPr>
          <w:color w:val="000000"/>
          <w:sz w:val="24"/>
          <w:szCs w:val="24"/>
        </w:rPr>
        <w:t>сылки информации, переписки и обсуждения учебных вопросов.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компьютерное тестирование;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•</w:t>
      </w:r>
      <w:r w:rsidRPr="007E332F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FB715D" w:rsidRDefault="00FB715D" w:rsidP="00442FB0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</w:p>
    <w:p w:rsidR="001C5821" w:rsidRPr="00442FB0" w:rsidRDefault="001C5821" w:rsidP="00442FB0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E332F">
        <w:rPr>
          <w:color w:val="000000"/>
          <w:sz w:val="24"/>
          <w:szCs w:val="24"/>
        </w:rPr>
        <w:t>ПЕРЕЧЕНЬ ПРОГРАММНОГО ОБЕСПЕЧЕНИЯ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•</w:t>
      </w:r>
      <w:r w:rsidRPr="00442FB0">
        <w:rPr>
          <w:sz w:val="24"/>
          <w:szCs w:val="24"/>
        </w:rPr>
        <w:tab/>
      </w:r>
      <w:r w:rsidRPr="00442FB0">
        <w:rPr>
          <w:sz w:val="24"/>
          <w:szCs w:val="24"/>
          <w:lang w:val="en-US"/>
        </w:rPr>
        <w:t>Microsoft</w:t>
      </w:r>
      <w:r w:rsidRPr="00442FB0">
        <w:rPr>
          <w:sz w:val="24"/>
          <w:szCs w:val="24"/>
        </w:rPr>
        <w:t xml:space="preserve"> </w:t>
      </w:r>
      <w:r w:rsidRPr="00442FB0">
        <w:rPr>
          <w:sz w:val="24"/>
          <w:szCs w:val="24"/>
          <w:lang w:val="en-US"/>
        </w:rPr>
        <w:t>Windows</w:t>
      </w:r>
      <w:r w:rsidRPr="00442FB0">
        <w:rPr>
          <w:sz w:val="24"/>
          <w:szCs w:val="24"/>
        </w:rPr>
        <w:t xml:space="preserve"> 10 </w:t>
      </w:r>
      <w:r w:rsidRPr="00442FB0">
        <w:rPr>
          <w:sz w:val="24"/>
          <w:szCs w:val="24"/>
          <w:lang w:val="en-US"/>
        </w:rPr>
        <w:t>Professional</w:t>
      </w:r>
      <w:r w:rsidRPr="00442FB0">
        <w:rPr>
          <w:sz w:val="24"/>
          <w:szCs w:val="24"/>
        </w:rPr>
        <w:t xml:space="preserve"> 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442FB0">
        <w:rPr>
          <w:sz w:val="24"/>
          <w:szCs w:val="24"/>
          <w:lang w:val="en-US"/>
        </w:rPr>
        <w:t>•</w:t>
      </w:r>
      <w:r w:rsidRPr="00442FB0">
        <w:rPr>
          <w:sz w:val="24"/>
          <w:szCs w:val="24"/>
          <w:lang w:val="en-US"/>
        </w:rPr>
        <w:tab/>
        <w:t xml:space="preserve">Microsoft Windows XP Professional SP3 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442FB0">
        <w:rPr>
          <w:sz w:val="24"/>
          <w:szCs w:val="24"/>
          <w:lang w:val="en-US"/>
        </w:rPr>
        <w:t>•</w:t>
      </w:r>
      <w:r w:rsidRPr="00442FB0">
        <w:rPr>
          <w:sz w:val="24"/>
          <w:szCs w:val="24"/>
          <w:lang w:val="en-US"/>
        </w:rPr>
        <w:tab/>
        <w:t xml:space="preserve">Microsoft Office Professional 2007 Russian 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•</w:t>
      </w:r>
      <w:r w:rsidRPr="00442FB0">
        <w:rPr>
          <w:sz w:val="24"/>
          <w:szCs w:val="24"/>
        </w:rPr>
        <w:tab/>
      </w:r>
      <w:r w:rsidRPr="00442FB0">
        <w:rPr>
          <w:bCs/>
          <w:sz w:val="24"/>
          <w:szCs w:val="24"/>
          <w:lang w:val="en-US"/>
        </w:rPr>
        <w:t>C</w:t>
      </w:r>
      <w:proofErr w:type="spellStart"/>
      <w:r w:rsidRPr="00442FB0">
        <w:rPr>
          <w:bCs/>
          <w:sz w:val="24"/>
          <w:szCs w:val="24"/>
        </w:rPr>
        <w:t>вободно</w:t>
      </w:r>
      <w:proofErr w:type="spellEnd"/>
      <w:r w:rsidRPr="00442FB0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442FB0">
        <w:rPr>
          <w:bCs/>
          <w:sz w:val="24"/>
          <w:szCs w:val="24"/>
        </w:rPr>
        <w:t>LibreOffice</w:t>
      </w:r>
      <w:proofErr w:type="spellEnd"/>
      <w:r w:rsidRPr="00442FB0">
        <w:rPr>
          <w:bCs/>
          <w:sz w:val="24"/>
          <w:szCs w:val="24"/>
        </w:rPr>
        <w:t xml:space="preserve"> 6.0.3.2 </w:t>
      </w:r>
      <w:proofErr w:type="spellStart"/>
      <w:r w:rsidRPr="00442FB0">
        <w:rPr>
          <w:bCs/>
          <w:sz w:val="24"/>
          <w:szCs w:val="24"/>
        </w:rPr>
        <w:t>Stable</w:t>
      </w:r>
      <w:proofErr w:type="spellEnd"/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•</w:t>
      </w:r>
      <w:r w:rsidRPr="00442FB0">
        <w:rPr>
          <w:sz w:val="24"/>
          <w:szCs w:val="24"/>
        </w:rPr>
        <w:tab/>
        <w:t>Антивирус Касперского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•</w:t>
      </w:r>
      <w:r w:rsidRPr="00442FB0">
        <w:rPr>
          <w:sz w:val="24"/>
          <w:szCs w:val="24"/>
        </w:rPr>
        <w:tab/>
      </w:r>
      <w:proofErr w:type="spellStart"/>
      <w:r w:rsidRPr="00442FB0">
        <w:rPr>
          <w:sz w:val="24"/>
          <w:szCs w:val="24"/>
        </w:rPr>
        <w:t>Cистема</w:t>
      </w:r>
      <w:proofErr w:type="spellEnd"/>
      <w:r w:rsidRPr="00442FB0">
        <w:rPr>
          <w:sz w:val="24"/>
          <w:szCs w:val="24"/>
        </w:rPr>
        <w:t xml:space="preserve"> управления курсами LMS Русский </w:t>
      </w:r>
      <w:proofErr w:type="spellStart"/>
      <w:r w:rsidRPr="00442FB0">
        <w:rPr>
          <w:sz w:val="24"/>
          <w:szCs w:val="24"/>
        </w:rPr>
        <w:t>Moodle</w:t>
      </w:r>
      <w:proofErr w:type="spellEnd"/>
      <w:r w:rsidRPr="00442FB0">
        <w:rPr>
          <w:sz w:val="24"/>
          <w:szCs w:val="24"/>
        </w:rPr>
        <w:t xml:space="preserve"> 3KL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ПЕРЕЧЕНЬ ИНФОРМАЦИОННЫХ СПРАВОЧНЫХ СИСТЕМ</w:t>
      </w:r>
    </w:p>
    <w:p w:rsidR="00442FB0" w:rsidRPr="00442FB0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•</w:t>
      </w:r>
      <w:r w:rsidRPr="00442FB0">
        <w:rPr>
          <w:sz w:val="24"/>
          <w:szCs w:val="24"/>
        </w:rPr>
        <w:tab/>
        <w:t>Справочная правовая система «Консультант Плюс»</w:t>
      </w:r>
    </w:p>
    <w:p w:rsidR="00442FB0" w:rsidRPr="007E332F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442FB0">
        <w:rPr>
          <w:sz w:val="24"/>
          <w:szCs w:val="24"/>
        </w:rPr>
        <w:t>•</w:t>
      </w:r>
      <w:r w:rsidRPr="00442FB0">
        <w:rPr>
          <w:sz w:val="24"/>
          <w:szCs w:val="24"/>
        </w:rPr>
        <w:tab/>
        <w:t>Справочная правовая система «Гарант»</w:t>
      </w:r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E332F">
        <w:rPr>
          <w:sz w:val="24"/>
          <w:szCs w:val="24"/>
        </w:rPr>
        <w:t>•</w:t>
      </w:r>
      <w:r w:rsidRPr="007E332F">
        <w:rPr>
          <w:sz w:val="24"/>
          <w:szCs w:val="24"/>
        </w:rPr>
        <w:tab/>
      </w:r>
      <w:r w:rsidRPr="007E332F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8" w:history="1">
        <w:r w:rsidR="007D5904">
          <w:rPr>
            <w:rStyle w:val="a7"/>
            <w:sz w:val="24"/>
            <w:szCs w:val="24"/>
          </w:rPr>
          <w:t>http://www.ict.edu.ru</w:t>
        </w:r>
      </w:hyperlink>
    </w:p>
    <w:p w:rsidR="001C5821" w:rsidRPr="007E332F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E332F">
        <w:rPr>
          <w:sz w:val="24"/>
          <w:szCs w:val="24"/>
        </w:rPr>
        <w:t>•</w:t>
      </w:r>
      <w:r w:rsidRPr="007E332F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29" w:history="1">
        <w:r w:rsidRPr="007E332F">
          <w:rPr>
            <w:rStyle w:val="a7"/>
            <w:sz w:val="24"/>
            <w:szCs w:val="24"/>
          </w:rPr>
          <w:t>www.ssopir.ru</w:t>
        </w:r>
      </w:hyperlink>
    </w:p>
    <w:p w:rsidR="001C5821" w:rsidRPr="009D579A" w:rsidRDefault="001C5821" w:rsidP="001C5821">
      <w:pPr>
        <w:jc w:val="both"/>
        <w:rPr>
          <w:sz w:val="24"/>
          <w:szCs w:val="24"/>
        </w:rPr>
      </w:pPr>
    </w:p>
    <w:p w:rsidR="001C5821" w:rsidRPr="009D579A" w:rsidRDefault="001C5821" w:rsidP="001C582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D579A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1C5821" w:rsidRPr="007E332F" w:rsidRDefault="001C5821" w:rsidP="001C5821">
      <w:pPr>
        <w:ind w:firstLine="709"/>
        <w:jc w:val="both"/>
        <w:rPr>
          <w:sz w:val="24"/>
          <w:szCs w:val="24"/>
        </w:rPr>
      </w:pPr>
      <w:r w:rsidRPr="007E332F">
        <w:rPr>
          <w:sz w:val="24"/>
          <w:szCs w:val="24"/>
        </w:rPr>
        <w:t>Для осуществления образовательного процесса Академия располагает материал</w:t>
      </w:r>
      <w:r w:rsidRPr="007E332F">
        <w:rPr>
          <w:sz w:val="24"/>
          <w:szCs w:val="24"/>
        </w:rPr>
        <w:t>ь</w:t>
      </w:r>
      <w:r w:rsidRPr="007E332F"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7E332F">
        <w:rPr>
          <w:sz w:val="24"/>
          <w:szCs w:val="24"/>
        </w:rPr>
        <w:t>е</w:t>
      </w:r>
      <w:r w:rsidRPr="007E332F"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7E332F">
        <w:rPr>
          <w:sz w:val="24"/>
          <w:szCs w:val="24"/>
        </w:rPr>
        <w:t>о</w:t>
      </w:r>
      <w:r w:rsidRPr="007E332F">
        <w:rPr>
          <w:sz w:val="24"/>
          <w:szCs w:val="24"/>
        </w:rPr>
        <w:t>чей программой дисциплины.</w:t>
      </w:r>
    </w:p>
    <w:p w:rsidR="001C5821" w:rsidRPr="007E332F" w:rsidRDefault="001C5821" w:rsidP="001C5821">
      <w:pPr>
        <w:ind w:firstLine="709"/>
        <w:jc w:val="both"/>
        <w:rPr>
          <w:sz w:val="24"/>
          <w:szCs w:val="24"/>
        </w:rPr>
      </w:pPr>
      <w:r w:rsidRPr="007E332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7E332F">
        <w:rPr>
          <w:sz w:val="24"/>
          <w:szCs w:val="24"/>
        </w:rPr>
        <w:t>у</w:t>
      </w:r>
      <w:r w:rsidRPr="007E332F">
        <w:rPr>
          <w:sz w:val="24"/>
          <w:szCs w:val="24"/>
        </w:rPr>
        <w:t>сов, расположенных по адресу г. Омск, ул. 4 Челюскинцев, 2а, г. Омск, ул. 2 Производс</w:t>
      </w:r>
      <w:r w:rsidRPr="007E332F">
        <w:rPr>
          <w:sz w:val="24"/>
          <w:szCs w:val="24"/>
        </w:rPr>
        <w:t>т</w:t>
      </w:r>
      <w:r w:rsidRPr="007E332F">
        <w:rPr>
          <w:sz w:val="24"/>
          <w:szCs w:val="24"/>
        </w:rPr>
        <w:t>венная, д. 41/1</w:t>
      </w:r>
    </w:p>
    <w:p w:rsidR="001C5821" w:rsidRPr="007E332F" w:rsidRDefault="001C5821" w:rsidP="001C5821">
      <w:pPr>
        <w:ind w:firstLine="709"/>
        <w:jc w:val="both"/>
        <w:rPr>
          <w:sz w:val="24"/>
          <w:szCs w:val="24"/>
        </w:rPr>
      </w:pPr>
      <w:r w:rsidRPr="007E332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7E332F">
        <w:rPr>
          <w:sz w:val="24"/>
          <w:szCs w:val="24"/>
        </w:rPr>
        <w:t>Microsoft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Windows</w:t>
      </w:r>
      <w:proofErr w:type="spellEnd"/>
      <w:r w:rsidRPr="007E332F">
        <w:rPr>
          <w:sz w:val="24"/>
          <w:szCs w:val="24"/>
        </w:rPr>
        <w:t xml:space="preserve"> XP, </w:t>
      </w:r>
      <w:proofErr w:type="spellStart"/>
      <w:r w:rsidRPr="007E332F">
        <w:rPr>
          <w:sz w:val="24"/>
          <w:szCs w:val="24"/>
        </w:rPr>
        <w:t>Microsoft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Professional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Plus</w:t>
      </w:r>
      <w:proofErr w:type="spellEnd"/>
      <w:r w:rsidRPr="007E332F">
        <w:rPr>
          <w:sz w:val="24"/>
          <w:szCs w:val="24"/>
        </w:rPr>
        <w:t xml:space="preserve"> 2007,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Writer</w:t>
      </w:r>
      <w:proofErr w:type="spellEnd"/>
      <w:r w:rsidRPr="007E332F">
        <w:rPr>
          <w:sz w:val="24"/>
          <w:szCs w:val="24"/>
        </w:rPr>
        <w:t xml:space="preserve">, 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Calc</w:t>
      </w:r>
      <w:proofErr w:type="spellEnd"/>
      <w:r w:rsidRPr="007E332F">
        <w:rPr>
          <w:sz w:val="24"/>
          <w:szCs w:val="24"/>
        </w:rPr>
        <w:t xml:space="preserve">, 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Impress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Draw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Math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Base</w:t>
      </w:r>
      <w:proofErr w:type="spellEnd"/>
      <w:r w:rsidRPr="007E332F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7E332F">
        <w:rPr>
          <w:sz w:val="24"/>
          <w:szCs w:val="24"/>
        </w:rPr>
        <w:t>Линко</w:t>
      </w:r>
      <w:proofErr w:type="spellEnd"/>
      <w:r w:rsidRPr="007E332F">
        <w:rPr>
          <w:sz w:val="24"/>
          <w:szCs w:val="24"/>
        </w:rPr>
        <w:t xml:space="preserve"> V8.2, </w:t>
      </w:r>
      <w:proofErr w:type="spellStart"/>
      <w:r w:rsidRPr="007E332F">
        <w:rPr>
          <w:sz w:val="24"/>
          <w:szCs w:val="24"/>
        </w:rPr>
        <w:t>Moodle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BigBlueButton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Kaspersky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Endpoint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Security</w:t>
      </w:r>
      <w:proofErr w:type="spellEnd"/>
      <w:r w:rsidRPr="007E332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7E332F">
        <w:rPr>
          <w:sz w:val="24"/>
          <w:szCs w:val="24"/>
        </w:rPr>
        <w:t>контент</w:t>
      </w:r>
      <w:proofErr w:type="spellEnd"/>
      <w:r w:rsidRPr="007E332F">
        <w:rPr>
          <w:sz w:val="24"/>
          <w:szCs w:val="24"/>
        </w:rPr>
        <w:t xml:space="preserve"> фильтрации </w:t>
      </w:r>
      <w:proofErr w:type="spellStart"/>
      <w:r w:rsidRPr="007E332F">
        <w:rPr>
          <w:sz w:val="24"/>
          <w:szCs w:val="24"/>
        </w:rPr>
        <w:t>SkyDNS</w:t>
      </w:r>
      <w:proofErr w:type="spellEnd"/>
      <w:r w:rsidRPr="007E332F">
        <w:rPr>
          <w:sz w:val="24"/>
          <w:szCs w:val="24"/>
        </w:rPr>
        <w:t>, справочно-правовые системы «Консультант плюс», «Гарант»; акт</w:t>
      </w:r>
      <w:r w:rsidRPr="007E332F">
        <w:rPr>
          <w:sz w:val="24"/>
          <w:szCs w:val="24"/>
        </w:rPr>
        <w:t>о</w:t>
      </w:r>
      <w:r w:rsidRPr="007E332F"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7E332F">
        <w:rPr>
          <w:sz w:val="24"/>
          <w:szCs w:val="24"/>
        </w:rPr>
        <w:t>микше</w:t>
      </w:r>
      <w:proofErr w:type="spellEnd"/>
      <w:r w:rsidRPr="007E332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7E332F">
        <w:rPr>
          <w:sz w:val="24"/>
          <w:szCs w:val="24"/>
        </w:rPr>
        <w:t>Microsoft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Windows</w:t>
      </w:r>
      <w:proofErr w:type="spellEnd"/>
      <w:r w:rsidRPr="007E332F">
        <w:rPr>
          <w:sz w:val="24"/>
          <w:szCs w:val="24"/>
        </w:rPr>
        <w:t xml:space="preserve"> 10,  </w:t>
      </w:r>
      <w:proofErr w:type="spellStart"/>
      <w:r w:rsidRPr="007E332F">
        <w:rPr>
          <w:sz w:val="24"/>
          <w:szCs w:val="24"/>
        </w:rPr>
        <w:t>Microsoft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Professional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Plus</w:t>
      </w:r>
      <w:proofErr w:type="spellEnd"/>
      <w:r w:rsidRPr="007E332F">
        <w:rPr>
          <w:sz w:val="24"/>
          <w:szCs w:val="24"/>
        </w:rPr>
        <w:t xml:space="preserve"> 2007;</w:t>
      </w:r>
    </w:p>
    <w:p w:rsidR="001C5821" w:rsidRPr="007E332F" w:rsidRDefault="001C5821" w:rsidP="00490CB9">
      <w:pPr>
        <w:ind w:firstLine="709"/>
        <w:jc w:val="both"/>
        <w:rPr>
          <w:sz w:val="24"/>
          <w:szCs w:val="24"/>
        </w:rPr>
      </w:pPr>
      <w:r w:rsidRPr="007E332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7E332F">
        <w:rPr>
          <w:sz w:val="24"/>
          <w:szCs w:val="24"/>
        </w:rPr>
        <w:t>лингофонный</w:t>
      </w:r>
      <w:proofErr w:type="spellEnd"/>
      <w:r w:rsidRPr="007E332F">
        <w:rPr>
          <w:sz w:val="24"/>
          <w:szCs w:val="24"/>
        </w:rPr>
        <w:t xml:space="preserve"> каб</w:t>
      </w:r>
      <w:r w:rsidRPr="007E332F">
        <w:rPr>
          <w:sz w:val="24"/>
          <w:szCs w:val="24"/>
        </w:rPr>
        <w:t>и</w:t>
      </w:r>
      <w:r w:rsidRPr="007E332F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7E332F">
        <w:rPr>
          <w:sz w:val="24"/>
          <w:szCs w:val="24"/>
        </w:rPr>
        <w:t>о</w:t>
      </w:r>
      <w:r w:rsidRPr="007E332F">
        <w:rPr>
          <w:sz w:val="24"/>
          <w:szCs w:val="24"/>
        </w:rPr>
        <w:t xml:space="preserve">утбуки; операционная система </w:t>
      </w:r>
      <w:proofErr w:type="spellStart"/>
      <w:r w:rsidRPr="007E332F">
        <w:rPr>
          <w:sz w:val="24"/>
          <w:szCs w:val="24"/>
        </w:rPr>
        <w:t>Microsoft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Windows</w:t>
      </w:r>
      <w:proofErr w:type="spellEnd"/>
      <w:r w:rsidRPr="007E332F">
        <w:rPr>
          <w:sz w:val="24"/>
          <w:szCs w:val="24"/>
        </w:rPr>
        <w:t xml:space="preserve"> 10, </w:t>
      </w:r>
      <w:proofErr w:type="spellStart"/>
      <w:r w:rsidRPr="007E332F">
        <w:rPr>
          <w:sz w:val="24"/>
          <w:szCs w:val="24"/>
        </w:rPr>
        <w:t>Microsoft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Professional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Plus</w:t>
      </w:r>
      <w:proofErr w:type="spellEnd"/>
      <w:r w:rsidRPr="007E332F">
        <w:rPr>
          <w:sz w:val="24"/>
          <w:szCs w:val="24"/>
        </w:rPr>
        <w:t xml:space="preserve"> 2007,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Writer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Calc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Impress</w:t>
      </w:r>
      <w:proofErr w:type="spellEnd"/>
      <w:r w:rsidRPr="007E332F">
        <w:rPr>
          <w:sz w:val="24"/>
          <w:szCs w:val="24"/>
        </w:rPr>
        <w:t xml:space="preserve">, 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Draw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Math</w:t>
      </w:r>
      <w:proofErr w:type="spellEnd"/>
      <w:r w:rsidRPr="007E332F">
        <w:rPr>
          <w:sz w:val="24"/>
          <w:szCs w:val="24"/>
        </w:rPr>
        <w:t xml:space="preserve">,  </w:t>
      </w:r>
      <w:proofErr w:type="spellStart"/>
      <w:r w:rsidRPr="007E332F">
        <w:rPr>
          <w:sz w:val="24"/>
          <w:szCs w:val="24"/>
        </w:rPr>
        <w:t>LibreOffice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Base</w:t>
      </w:r>
      <w:proofErr w:type="spellEnd"/>
      <w:r w:rsidRPr="007E332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7E332F">
        <w:rPr>
          <w:sz w:val="24"/>
          <w:szCs w:val="24"/>
        </w:rPr>
        <w:t>Линко</w:t>
      </w:r>
      <w:proofErr w:type="spellEnd"/>
      <w:r w:rsidRPr="007E332F">
        <w:rPr>
          <w:sz w:val="24"/>
          <w:szCs w:val="24"/>
        </w:rPr>
        <w:t xml:space="preserve"> V8.2; </w:t>
      </w:r>
      <w:proofErr w:type="spellStart"/>
      <w:r w:rsidRPr="007E332F">
        <w:rPr>
          <w:sz w:val="24"/>
          <w:szCs w:val="24"/>
        </w:rPr>
        <w:t>Moodle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BigBlueButton</w:t>
      </w:r>
      <w:proofErr w:type="spellEnd"/>
      <w:r w:rsidRPr="007E332F">
        <w:rPr>
          <w:sz w:val="24"/>
          <w:szCs w:val="24"/>
        </w:rPr>
        <w:t xml:space="preserve">, </w:t>
      </w:r>
      <w:proofErr w:type="spellStart"/>
      <w:r w:rsidRPr="007E332F">
        <w:rPr>
          <w:sz w:val="24"/>
          <w:szCs w:val="24"/>
        </w:rPr>
        <w:t>Kaspersky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Endpoint</w:t>
      </w:r>
      <w:proofErr w:type="spellEnd"/>
      <w:r w:rsidRPr="007E332F">
        <w:rPr>
          <w:sz w:val="24"/>
          <w:szCs w:val="24"/>
        </w:rPr>
        <w:t xml:space="preserve"> </w:t>
      </w:r>
      <w:proofErr w:type="spellStart"/>
      <w:r w:rsidRPr="007E332F">
        <w:rPr>
          <w:sz w:val="24"/>
          <w:szCs w:val="24"/>
        </w:rPr>
        <w:t>Security</w:t>
      </w:r>
      <w:proofErr w:type="spellEnd"/>
      <w:r w:rsidRPr="007E332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7E332F">
        <w:rPr>
          <w:sz w:val="24"/>
          <w:szCs w:val="24"/>
        </w:rPr>
        <w:t>контент</w:t>
      </w:r>
      <w:proofErr w:type="spellEnd"/>
      <w:r w:rsidRPr="007E332F">
        <w:rPr>
          <w:sz w:val="24"/>
          <w:szCs w:val="24"/>
        </w:rPr>
        <w:t xml:space="preserve"> фильтрации </w:t>
      </w:r>
      <w:proofErr w:type="spellStart"/>
      <w:r w:rsidRPr="007E332F">
        <w:rPr>
          <w:sz w:val="24"/>
          <w:szCs w:val="24"/>
        </w:rPr>
        <w:t>SkyDNS</w:t>
      </w:r>
      <w:proofErr w:type="spellEnd"/>
      <w:r w:rsidRPr="007E332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7E332F">
        <w:rPr>
          <w:sz w:val="24"/>
          <w:szCs w:val="24"/>
        </w:rPr>
        <w:t>IPRbooks</w:t>
      </w:r>
      <w:proofErr w:type="spellEnd"/>
      <w:r w:rsidRPr="007E332F">
        <w:rPr>
          <w:sz w:val="24"/>
          <w:szCs w:val="24"/>
        </w:rPr>
        <w:t xml:space="preserve">» и «ЭБС ЮРАЙТ». </w:t>
      </w:r>
    </w:p>
    <w:p w:rsidR="001C5821" w:rsidRPr="007E332F" w:rsidRDefault="00490CB9" w:rsidP="001C5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5821" w:rsidRPr="007E332F">
        <w:rPr>
          <w:sz w:val="24"/>
          <w:szCs w:val="24"/>
        </w:rPr>
        <w:t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="001C5821" w:rsidRPr="007E332F">
        <w:rPr>
          <w:sz w:val="24"/>
          <w:szCs w:val="24"/>
        </w:rPr>
        <w:t>с</w:t>
      </w:r>
      <w:r w:rsidR="001C5821" w:rsidRPr="007E332F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="001C5821" w:rsidRPr="007E332F">
        <w:rPr>
          <w:sz w:val="24"/>
          <w:szCs w:val="24"/>
        </w:rPr>
        <w:t>и</w:t>
      </w:r>
      <w:r w:rsidR="001C5821" w:rsidRPr="007E332F">
        <w:rPr>
          <w:sz w:val="24"/>
          <w:szCs w:val="24"/>
        </w:rPr>
        <w:t xml:space="preserve">деокамера, компьютер, Операционная система </w:t>
      </w:r>
      <w:proofErr w:type="spellStart"/>
      <w:r w:rsidR="001C5821" w:rsidRPr="007E332F">
        <w:rPr>
          <w:sz w:val="24"/>
          <w:szCs w:val="24"/>
        </w:rPr>
        <w:t>Microsoft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Windows</w:t>
      </w:r>
      <w:proofErr w:type="spellEnd"/>
      <w:r w:rsidR="001C5821" w:rsidRPr="007E332F">
        <w:rPr>
          <w:sz w:val="24"/>
          <w:szCs w:val="24"/>
        </w:rPr>
        <w:t xml:space="preserve"> XP,  </w:t>
      </w:r>
      <w:proofErr w:type="spellStart"/>
      <w:r w:rsidR="001C5821" w:rsidRPr="007E332F">
        <w:rPr>
          <w:sz w:val="24"/>
          <w:szCs w:val="24"/>
        </w:rPr>
        <w:t>Microsoft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Professional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Plus</w:t>
      </w:r>
      <w:proofErr w:type="spellEnd"/>
      <w:r w:rsidR="001C5821" w:rsidRPr="007E332F">
        <w:rPr>
          <w:sz w:val="24"/>
          <w:szCs w:val="24"/>
        </w:rPr>
        <w:t xml:space="preserve"> 2007,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Writer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Calc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Impress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Draw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Math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Base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Линко</w:t>
      </w:r>
      <w:proofErr w:type="spellEnd"/>
      <w:r w:rsidR="001C5821" w:rsidRPr="007E332F">
        <w:rPr>
          <w:sz w:val="24"/>
          <w:szCs w:val="24"/>
        </w:rPr>
        <w:t xml:space="preserve"> V8.2, 1С:Предпр.8.Комплект для обуч</w:t>
      </w:r>
      <w:r w:rsidR="001C5821" w:rsidRPr="007E332F">
        <w:rPr>
          <w:sz w:val="24"/>
          <w:szCs w:val="24"/>
        </w:rPr>
        <w:t>е</w:t>
      </w:r>
      <w:r w:rsidR="001C5821" w:rsidRPr="007E332F">
        <w:rPr>
          <w:sz w:val="24"/>
          <w:szCs w:val="24"/>
        </w:rPr>
        <w:t xml:space="preserve">ния в высших и средних учебных заведениях, </w:t>
      </w:r>
      <w:proofErr w:type="spellStart"/>
      <w:r w:rsidR="001C5821" w:rsidRPr="007E332F">
        <w:rPr>
          <w:sz w:val="24"/>
          <w:szCs w:val="24"/>
        </w:rPr>
        <w:t>Moodle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BigBlueButton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Kaspersky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Endpoint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Security</w:t>
      </w:r>
      <w:proofErr w:type="spellEnd"/>
      <w:r w:rsidR="001C5821" w:rsidRPr="007E332F">
        <w:rPr>
          <w:sz w:val="24"/>
          <w:szCs w:val="24"/>
        </w:rPr>
        <w:t xml:space="preserve"> для бизнеса – Стандартный, Система </w:t>
      </w:r>
      <w:proofErr w:type="spellStart"/>
      <w:r w:rsidR="001C5821" w:rsidRPr="007E332F">
        <w:rPr>
          <w:sz w:val="24"/>
          <w:szCs w:val="24"/>
        </w:rPr>
        <w:t>контент</w:t>
      </w:r>
      <w:proofErr w:type="spellEnd"/>
      <w:r w:rsidR="001C5821" w:rsidRPr="007E332F">
        <w:rPr>
          <w:sz w:val="24"/>
          <w:szCs w:val="24"/>
        </w:rPr>
        <w:t xml:space="preserve"> фильтрации </w:t>
      </w:r>
      <w:proofErr w:type="spellStart"/>
      <w:r w:rsidR="001C5821" w:rsidRPr="007E332F">
        <w:rPr>
          <w:sz w:val="24"/>
          <w:szCs w:val="24"/>
        </w:rPr>
        <w:t>SkyDNS</w:t>
      </w:r>
      <w:proofErr w:type="spellEnd"/>
      <w:r w:rsidR="001C5821" w:rsidRPr="007E332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="001C5821" w:rsidRPr="007E332F">
        <w:rPr>
          <w:sz w:val="24"/>
          <w:szCs w:val="24"/>
        </w:rPr>
        <w:t>Электронно</w:t>
      </w:r>
      <w:proofErr w:type="spellEnd"/>
      <w:r w:rsidR="001C5821" w:rsidRPr="007E332F">
        <w:rPr>
          <w:sz w:val="24"/>
          <w:szCs w:val="24"/>
        </w:rPr>
        <w:t xml:space="preserve"> библиотечная система </w:t>
      </w:r>
      <w:proofErr w:type="spellStart"/>
      <w:r w:rsidR="001C5821" w:rsidRPr="007E332F">
        <w:rPr>
          <w:sz w:val="24"/>
          <w:szCs w:val="24"/>
        </w:rPr>
        <w:t>IPRbooks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Электронно</w:t>
      </w:r>
      <w:proofErr w:type="spellEnd"/>
      <w:r w:rsidR="001C5821" w:rsidRPr="007E332F">
        <w:rPr>
          <w:sz w:val="24"/>
          <w:szCs w:val="24"/>
        </w:rPr>
        <w:t xml:space="preserve"> библиотечная система «ЭБС ЮРАЙТ» </w:t>
      </w:r>
      <w:hyperlink w:history="1">
        <w:r w:rsidR="00113F8F">
          <w:rPr>
            <w:rStyle w:val="a7"/>
            <w:sz w:val="24"/>
            <w:szCs w:val="24"/>
          </w:rPr>
          <w:t>www.biblio-online.ru</w:t>
        </w:r>
      </w:hyperlink>
      <w:r w:rsidR="001C5821" w:rsidRPr="007E332F">
        <w:rPr>
          <w:sz w:val="24"/>
          <w:szCs w:val="24"/>
        </w:rPr>
        <w:t xml:space="preserve"> </w:t>
      </w:r>
    </w:p>
    <w:p w:rsidR="001C5821" w:rsidRPr="007E332F" w:rsidRDefault="00490CB9" w:rsidP="001C5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5821" w:rsidRPr="007E332F">
        <w:rPr>
          <w:sz w:val="24"/>
          <w:szCs w:val="24"/>
        </w:rPr>
        <w:t>. Для самостоятельной работы: аудитории для самостоятельной работы,  курсов</w:t>
      </w:r>
      <w:r w:rsidR="001C5821" w:rsidRPr="007E332F">
        <w:rPr>
          <w:sz w:val="24"/>
          <w:szCs w:val="24"/>
        </w:rPr>
        <w:t>о</w:t>
      </w:r>
      <w:r w:rsidR="001C5821" w:rsidRPr="007E332F">
        <w:rPr>
          <w:sz w:val="24"/>
          <w:szCs w:val="24"/>
        </w:rPr>
        <w:t>го проектирования (выполнения курсовых работ), групповых и индивидуальных консул</w:t>
      </w:r>
      <w:r w:rsidR="001C5821" w:rsidRPr="007E332F">
        <w:rPr>
          <w:sz w:val="24"/>
          <w:szCs w:val="24"/>
        </w:rPr>
        <w:t>ь</w:t>
      </w:r>
      <w:r w:rsidR="001C5821" w:rsidRPr="007E332F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="001C5821" w:rsidRPr="007E332F">
        <w:rPr>
          <w:sz w:val="24"/>
          <w:szCs w:val="24"/>
        </w:rPr>
        <w:t>в</w:t>
      </w:r>
      <w:r w:rsidR="001C5821" w:rsidRPr="007E332F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="001C5821" w:rsidRPr="007E332F">
        <w:rPr>
          <w:sz w:val="24"/>
          <w:szCs w:val="24"/>
        </w:rPr>
        <w:t>н</w:t>
      </w:r>
      <w:r w:rsidR="001C5821" w:rsidRPr="007E332F">
        <w:rPr>
          <w:sz w:val="24"/>
          <w:szCs w:val="24"/>
        </w:rPr>
        <w:t xml:space="preserve">формационные, комплект наглядных материалов для стендов. Операционная система </w:t>
      </w:r>
      <w:proofErr w:type="spellStart"/>
      <w:r w:rsidR="001C5821" w:rsidRPr="007E332F">
        <w:rPr>
          <w:sz w:val="24"/>
          <w:szCs w:val="24"/>
        </w:rPr>
        <w:t>Microsoft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Windows</w:t>
      </w:r>
      <w:proofErr w:type="spellEnd"/>
      <w:r w:rsidR="001C5821" w:rsidRPr="007E332F">
        <w:rPr>
          <w:sz w:val="24"/>
          <w:szCs w:val="24"/>
        </w:rPr>
        <w:t xml:space="preserve"> 10, </w:t>
      </w:r>
      <w:proofErr w:type="spellStart"/>
      <w:r w:rsidR="001C5821" w:rsidRPr="007E332F">
        <w:rPr>
          <w:sz w:val="24"/>
          <w:szCs w:val="24"/>
        </w:rPr>
        <w:t>Microsoft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Professional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Plus</w:t>
      </w:r>
      <w:proofErr w:type="spellEnd"/>
      <w:r w:rsidR="001C5821" w:rsidRPr="007E332F">
        <w:rPr>
          <w:sz w:val="24"/>
          <w:szCs w:val="24"/>
        </w:rPr>
        <w:t xml:space="preserve"> 2007,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Writer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Calc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Impress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Draw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Math</w:t>
      </w:r>
      <w:proofErr w:type="spellEnd"/>
      <w:r w:rsidR="001C5821" w:rsidRPr="007E332F">
        <w:rPr>
          <w:sz w:val="24"/>
          <w:szCs w:val="24"/>
        </w:rPr>
        <w:t xml:space="preserve">,  </w:t>
      </w:r>
      <w:proofErr w:type="spellStart"/>
      <w:r w:rsidR="001C5821" w:rsidRPr="007E332F">
        <w:rPr>
          <w:sz w:val="24"/>
          <w:szCs w:val="24"/>
        </w:rPr>
        <w:t>LibreOffice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Base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Moodle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BigBlueButton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Kaspersky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Endpoint</w:t>
      </w:r>
      <w:proofErr w:type="spellEnd"/>
      <w:r w:rsidR="001C5821" w:rsidRPr="007E332F">
        <w:rPr>
          <w:sz w:val="24"/>
          <w:szCs w:val="24"/>
        </w:rPr>
        <w:t xml:space="preserve"> </w:t>
      </w:r>
      <w:proofErr w:type="spellStart"/>
      <w:r w:rsidR="001C5821" w:rsidRPr="007E332F">
        <w:rPr>
          <w:sz w:val="24"/>
          <w:szCs w:val="24"/>
        </w:rPr>
        <w:t>Security</w:t>
      </w:r>
      <w:proofErr w:type="spellEnd"/>
      <w:r w:rsidR="001C5821" w:rsidRPr="007E332F">
        <w:rPr>
          <w:sz w:val="24"/>
          <w:szCs w:val="24"/>
        </w:rPr>
        <w:t xml:space="preserve"> для бизнеса – Стандартный, Си</w:t>
      </w:r>
      <w:r w:rsidR="001C5821" w:rsidRPr="007E332F">
        <w:rPr>
          <w:sz w:val="24"/>
          <w:szCs w:val="24"/>
        </w:rPr>
        <w:t>с</w:t>
      </w:r>
      <w:r w:rsidR="001C5821" w:rsidRPr="007E332F">
        <w:rPr>
          <w:sz w:val="24"/>
          <w:szCs w:val="24"/>
        </w:rPr>
        <w:t xml:space="preserve">тема </w:t>
      </w:r>
      <w:proofErr w:type="spellStart"/>
      <w:r w:rsidR="001C5821" w:rsidRPr="007E332F">
        <w:rPr>
          <w:sz w:val="24"/>
          <w:szCs w:val="24"/>
        </w:rPr>
        <w:t>контент</w:t>
      </w:r>
      <w:proofErr w:type="spellEnd"/>
      <w:r w:rsidR="001C5821" w:rsidRPr="007E332F">
        <w:rPr>
          <w:sz w:val="24"/>
          <w:szCs w:val="24"/>
        </w:rPr>
        <w:t xml:space="preserve"> фильтрации </w:t>
      </w:r>
      <w:proofErr w:type="spellStart"/>
      <w:r w:rsidR="001C5821" w:rsidRPr="007E332F">
        <w:rPr>
          <w:sz w:val="24"/>
          <w:szCs w:val="24"/>
        </w:rPr>
        <w:t>SkyDNS</w:t>
      </w:r>
      <w:proofErr w:type="spellEnd"/>
      <w:r w:rsidR="001C5821" w:rsidRPr="007E332F">
        <w:rPr>
          <w:sz w:val="24"/>
          <w:szCs w:val="24"/>
        </w:rPr>
        <w:t xml:space="preserve">, справочно-правовая система «Консультант плюс», </w:t>
      </w:r>
      <w:r w:rsidR="001C5821" w:rsidRPr="007E332F">
        <w:rPr>
          <w:sz w:val="24"/>
          <w:szCs w:val="24"/>
        </w:rPr>
        <w:lastRenderedPageBreak/>
        <w:t xml:space="preserve">«Гарант», </w:t>
      </w:r>
      <w:proofErr w:type="spellStart"/>
      <w:r w:rsidR="001C5821" w:rsidRPr="007E332F">
        <w:rPr>
          <w:sz w:val="24"/>
          <w:szCs w:val="24"/>
        </w:rPr>
        <w:t>Электронно</w:t>
      </w:r>
      <w:proofErr w:type="spellEnd"/>
      <w:r w:rsidR="001C5821" w:rsidRPr="007E332F">
        <w:rPr>
          <w:sz w:val="24"/>
          <w:szCs w:val="24"/>
        </w:rPr>
        <w:t xml:space="preserve"> библиотечная система </w:t>
      </w:r>
      <w:proofErr w:type="spellStart"/>
      <w:r w:rsidR="001C5821" w:rsidRPr="007E332F">
        <w:rPr>
          <w:sz w:val="24"/>
          <w:szCs w:val="24"/>
        </w:rPr>
        <w:t>IPRbooks</w:t>
      </w:r>
      <w:proofErr w:type="spellEnd"/>
      <w:r w:rsidR="001C5821" w:rsidRPr="007E332F">
        <w:rPr>
          <w:sz w:val="24"/>
          <w:szCs w:val="24"/>
        </w:rPr>
        <w:t xml:space="preserve">, </w:t>
      </w:r>
      <w:proofErr w:type="spellStart"/>
      <w:r w:rsidR="001C5821" w:rsidRPr="007E332F">
        <w:rPr>
          <w:sz w:val="24"/>
          <w:szCs w:val="24"/>
        </w:rPr>
        <w:t>Электронно</w:t>
      </w:r>
      <w:proofErr w:type="spellEnd"/>
      <w:r w:rsidR="001C5821" w:rsidRPr="007E332F">
        <w:rPr>
          <w:sz w:val="24"/>
          <w:szCs w:val="24"/>
        </w:rPr>
        <w:t xml:space="preserve"> библиотечная система «ЭБС ЮРАЙТ».</w:t>
      </w:r>
    </w:p>
    <w:p w:rsidR="001C5821" w:rsidRPr="00FB715D" w:rsidRDefault="001C5821" w:rsidP="001C582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D3D27">
        <w:rPr>
          <w:b/>
          <w:sz w:val="24"/>
          <w:szCs w:val="24"/>
        </w:rPr>
        <w:tab/>
      </w:r>
      <w:r w:rsidRPr="00FB715D">
        <w:rPr>
          <w:b/>
          <w:sz w:val="24"/>
          <w:szCs w:val="24"/>
        </w:rPr>
        <w:t>10. Особенности организации и проведения практики для инвалидов и лиц с ограниченными возможностями здоровья</w:t>
      </w:r>
    </w:p>
    <w:p w:rsidR="001C5821" w:rsidRPr="00FB715D" w:rsidRDefault="001C5821" w:rsidP="001C5821">
      <w:pPr>
        <w:ind w:firstLine="360"/>
        <w:jc w:val="both"/>
        <w:rPr>
          <w:sz w:val="24"/>
          <w:szCs w:val="24"/>
        </w:rPr>
      </w:pPr>
      <w:r w:rsidRPr="00FB715D">
        <w:rPr>
          <w:b/>
          <w:sz w:val="24"/>
          <w:szCs w:val="24"/>
        </w:rPr>
        <w:tab/>
      </w:r>
      <w:r w:rsidRPr="00FB715D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FB715D">
        <w:rPr>
          <w:sz w:val="24"/>
          <w:szCs w:val="24"/>
        </w:rPr>
        <w:t>и</w:t>
      </w:r>
      <w:r w:rsidRPr="00FB715D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FB715D">
        <w:rPr>
          <w:sz w:val="24"/>
          <w:szCs w:val="24"/>
        </w:rPr>
        <w:t>в</w:t>
      </w:r>
      <w:r w:rsidRPr="00FB715D">
        <w:rPr>
          <w:sz w:val="24"/>
          <w:szCs w:val="24"/>
        </w:rPr>
        <w:t xml:space="preserve">ные профессиональные образовательные программы высшего образования аспирантуры» (протокол № </w:t>
      </w:r>
      <w:r w:rsidR="00442C05">
        <w:rPr>
          <w:sz w:val="24"/>
          <w:szCs w:val="24"/>
        </w:rPr>
        <w:t xml:space="preserve">7 </w:t>
      </w:r>
      <w:r w:rsidRPr="00FB715D">
        <w:rPr>
          <w:sz w:val="24"/>
          <w:szCs w:val="24"/>
        </w:rPr>
        <w:t xml:space="preserve"> заседания Ученого совета </w:t>
      </w:r>
      <w:proofErr w:type="spellStart"/>
      <w:r w:rsidRPr="00FB715D">
        <w:rPr>
          <w:sz w:val="24"/>
          <w:szCs w:val="24"/>
        </w:rPr>
        <w:t>ОмГА</w:t>
      </w:r>
      <w:proofErr w:type="spellEnd"/>
      <w:r w:rsidRPr="00FB715D">
        <w:rPr>
          <w:sz w:val="24"/>
          <w:szCs w:val="24"/>
        </w:rPr>
        <w:t xml:space="preserve"> от 2</w:t>
      </w:r>
      <w:r w:rsidR="00442C05">
        <w:rPr>
          <w:sz w:val="24"/>
          <w:szCs w:val="24"/>
        </w:rPr>
        <w:t>8 февраля 2022</w:t>
      </w:r>
      <w:r w:rsidRPr="00FB715D">
        <w:rPr>
          <w:sz w:val="24"/>
          <w:szCs w:val="24"/>
        </w:rPr>
        <w:t xml:space="preserve"> г.).</w:t>
      </w:r>
    </w:p>
    <w:p w:rsidR="001C5821" w:rsidRPr="00ED3D27" w:rsidRDefault="001C5821" w:rsidP="001C5821">
      <w:pPr>
        <w:pStyle w:val="s1"/>
        <w:spacing w:before="0" w:beforeAutospacing="0" w:after="0" w:afterAutospacing="0"/>
        <w:ind w:firstLine="709"/>
        <w:jc w:val="both"/>
      </w:pPr>
      <w:r w:rsidRPr="00FB715D">
        <w:t>Выбор мест прохождения практик для инвалидов и лиц с ограниченными возмо</w:t>
      </w:r>
      <w:r w:rsidRPr="00FB715D">
        <w:t>ж</w:t>
      </w:r>
      <w:r w:rsidRPr="00FB715D">
        <w:t>ностями здоровья производится с учетом требований их доступности для данных об</w:t>
      </w:r>
      <w:r w:rsidRPr="00FB715D">
        <w:t>у</w:t>
      </w:r>
      <w:r w:rsidRPr="00FB715D">
        <w:t>ча</w:t>
      </w:r>
      <w:r w:rsidRPr="00ED3D27">
        <w:t>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ED3D27">
        <w:t>и</w:t>
      </w:r>
      <w:r w:rsidRPr="00ED3D27">
        <w:t>да, относительно рекомендованных условий и видов труда. При необходимости для пр</w:t>
      </w:r>
      <w:r w:rsidRPr="00ED3D27">
        <w:t>о</w:t>
      </w:r>
      <w:r w:rsidRPr="00ED3D27">
        <w:t>хождения практик создаются специальные рабочие места в соответствии с характером н</w:t>
      </w:r>
      <w:r w:rsidRPr="00ED3D27">
        <w:t>а</w:t>
      </w:r>
      <w:r w:rsidRPr="00ED3D27">
        <w:t>рушений, а также с учетом профессионального вида деятельности и характера труда, в</w:t>
      </w:r>
      <w:r w:rsidRPr="00ED3D27">
        <w:t>ы</w:t>
      </w:r>
      <w:r w:rsidRPr="00ED3D27">
        <w:t>полняемых студентом-инвалидом трудовых функций.</w:t>
      </w:r>
    </w:p>
    <w:p w:rsidR="001C5821" w:rsidRPr="00ED3D27" w:rsidRDefault="001C5821" w:rsidP="001C5821">
      <w:pPr>
        <w:pStyle w:val="13"/>
        <w:ind w:firstLine="708"/>
        <w:jc w:val="both"/>
      </w:pPr>
      <w:r w:rsidRPr="00ED3D27">
        <w:t>Материально-технические условия прохождения практики обеспечивают возмо</w:t>
      </w:r>
      <w:r w:rsidRPr="00ED3D27">
        <w:t>ж</w:t>
      </w:r>
      <w:r w:rsidRPr="00ED3D27">
        <w:t>ность беспрепятственного доступа практикантов из числа лиц с ограниченными возмо</w:t>
      </w:r>
      <w:r w:rsidRPr="00ED3D27">
        <w:t>ж</w:t>
      </w:r>
      <w:r w:rsidRPr="00ED3D27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C5821" w:rsidRPr="00ED3D27" w:rsidRDefault="001C5821" w:rsidP="001C5821">
      <w:pPr>
        <w:pStyle w:val="13"/>
        <w:ind w:firstLine="708"/>
        <w:jc w:val="both"/>
      </w:pPr>
      <w:r w:rsidRPr="00ED3D27">
        <w:t>Не допускается использование практиканта на должностях и работах, противопок</w:t>
      </w:r>
      <w:r w:rsidRPr="00ED3D27">
        <w:t>а</w:t>
      </w:r>
      <w:r w:rsidRPr="00ED3D27">
        <w:t>занных лицам с ограниченными возможностями и инвалидам</w:t>
      </w:r>
    </w:p>
    <w:p w:rsidR="001C5821" w:rsidRPr="00ED3D27" w:rsidRDefault="001C5821" w:rsidP="001C58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D3D27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ED3D27">
        <w:rPr>
          <w:sz w:val="24"/>
          <w:szCs w:val="24"/>
        </w:rPr>
        <w:t>о</w:t>
      </w:r>
      <w:r w:rsidRPr="00ED3D27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ED3D27">
        <w:rPr>
          <w:sz w:val="24"/>
          <w:szCs w:val="24"/>
        </w:rPr>
        <w:t>е</w:t>
      </w:r>
      <w:r w:rsidRPr="00ED3D27">
        <w:rPr>
          <w:sz w:val="24"/>
          <w:szCs w:val="24"/>
        </w:rPr>
        <w:t>ренции.</w:t>
      </w:r>
    </w:p>
    <w:p w:rsidR="00383FA7" w:rsidRPr="00614764" w:rsidRDefault="00383FA7">
      <w:pPr>
        <w:widowControl/>
        <w:autoSpaceDE/>
        <w:autoSpaceDN/>
        <w:adjustRightInd/>
        <w:rPr>
          <w:sz w:val="24"/>
          <w:szCs w:val="24"/>
        </w:rPr>
      </w:pPr>
      <w:r w:rsidRPr="00614764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D79F0" w:rsidRPr="00614764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614764" w:rsidRDefault="007B1963" w:rsidP="00067A5F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614764">
              <w:rPr>
                <w:sz w:val="28"/>
                <w:szCs w:val="28"/>
              </w:rPr>
              <w:t>Приложение А</w:t>
            </w:r>
          </w:p>
          <w:p w:rsidR="007B1963" w:rsidRPr="00614764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614764" w:rsidRDefault="009D79F0" w:rsidP="00067A5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14764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14764">
              <w:rPr>
                <w:sz w:val="28"/>
                <w:szCs w:val="28"/>
              </w:rPr>
              <w:br/>
            </w:r>
            <w:r w:rsidR="00E93828">
              <w:rPr>
                <w:sz w:val="28"/>
                <w:szCs w:val="28"/>
              </w:rPr>
              <w:t>«</w:t>
            </w:r>
            <w:r w:rsidRPr="00614764">
              <w:rPr>
                <w:sz w:val="28"/>
                <w:szCs w:val="28"/>
              </w:rPr>
              <w:t>Омская гуманитарная академия</w:t>
            </w:r>
            <w:r w:rsidR="00E93828">
              <w:rPr>
                <w:sz w:val="28"/>
                <w:szCs w:val="28"/>
              </w:rPr>
              <w:t>»</w:t>
            </w:r>
          </w:p>
        </w:tc>
      </w:tr>
    </w:tbl>
    <w:p w:rsidR="009D79F0" w:rsidRPr="00FB715D" w:rsidRDefault="009D79F0" w:rsidP="009D79F0">
      <w:pPr>
        <w:jc w:val="center"/>
        <w:rPr>
          <w:sz w:val="28"/>
          <w:szCs w:val="28"/>
        </w:rPr>
      </w:pPr>
      <w:r w:rsidRPr="00FB715D">
        <w:rPr>
          <w:sz w:val="28"/>
          <w:szCs w:val="28"/>
        </w:rPr>
        <w:t>Кафедра</w:t>
      </w:r>
      <w:r w:rsidR="005D720F" w:rsidRPr="00FB715D">
        <w:rPr>
          <w:sz w:val="28"/>
          <w:szCs w:val="28"/>
        </w:rPr>
        <w:t xml:space="preserve"> </w:t>
      </w:r>
      <w:r w:rsidR="00FB715D">
        <w:rPr>
          <w:sz w:val="28"/>
          <w:szCs w:val="28"/>
        </w:rPr>
        <w:t>педагогики, психологии и социальной работы</w:t>
      </w:r>
    </w:p>
    <w:p w:rsidR="009D79F0" w:rsidRPr="00614764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614764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614764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614764" w:rsidRDefault="009D79F0" w:rsidP="009D79F0">
      <w:pPr>
        <w:jc w:val="center"/>
        <w:rPr>
          <w:spacing w:val="20"/>
          <w:sz w:val="36"/>
          <w:szCs w:val="36"/>
        </w:rPr>
      </w:pPr>
      <w:r w:rsidRPr="00614764">
        <w:rPr>
          <w:spacing w:val="20"/>
          <w:sz w:val="36"/>
          <w:szCs w:val="36"/>
        </w:rPr>
        <w:t>ОТЧЕТ</w:t>
      </w:r>
    </w:p>
    <w:p w:rsidR="009D79F0" w:rsidRPr="00614764" w:rsidRDefault="009D79F0" w:rsidP="009D79F0">
      <w:pPr>
        <w:jc w:val="center"/>
        <w:rPr>
          <w:sz w:val="28"/>
          <w:szCs w:val="28"/>
        </w:rPr>
      </w:pPr>
      <w:r w:rsidRPr="00614764">
        <w:rPr>
          <w:sz w:val="28"/>
          <w:szCs w:val="28"/>
        </w:rPr>
        <w:t>о прохождении практики</w:t>
      </w:r>
    </w:p>
    <w:p w:rsidR="009D79F0" w:rsidRPr="00614764" w:rsidRDefault="009D79F0" w:rsidP="009D79F0">
      <w:pPr>
        <w:jc w:val="both"/>
        <w:rPr>
          <w:sz w:val="28"/>
          <w:szCs w:val="28"/>
        </w:rPr>
      </w:pPr>
    </w:p>
    <w:p w:rsidR="00577F10" w:rsidRPr="00614764" w:rsidRDefault="00577F10" w:rsidP="009D79F0">
      <w:pPr>
        <w:rPr>
          <w:sz w:val="28"/>
          <w:szCs w:val="28"/>
        </w:rPr>
      </w:pPr>
      <w:r w:rsidRPr="00614764">
        <w:rPr>
          <w:sz w:val="28"/>
          <w:szCs w:val="28"/>
        </w:rPr>
        <w:t xml:space="preserve">Вид практики: </w:t>
      </w:r>
      <w:r w:rsidR="003C2881" w:rsidRPr="00614764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614764" w:rsidRDefault="00577F10" w:rsidP="009D79F0">
      <w:pPr>
        <w:rPr>
          <w:sz w:val="28"/>
          <w:szCs w:val="28"/>
        </w:rPr>
      </w:pPr>
      <w:r w:rsidRPr="00614764">
        <w:rPr>
          <w:sz w:val="28"/>
          <w:szCs w:val="28"/>
        </w:rPr>
        <w:t xml:space="preserve">Тип практики:  </w:t>
      </w:r>
      <w:r w:rsidR="007343F9" w:rsidRPr="00614764">
        <w:rPr>
          <w:sz w:val="28"/>
          <w:szCs w:val="28"/>
        </w:rPr>
        <w:t>Педагогическая</w:t>
      </w:r>
      <w:r w:rsidR="003C2881" w:rsidRPr="00614764">
        <w:rPr>
          <w:sz w:val="28"/>
          <w:szCs w:val="28"/>
        </w:rPr>
        <w:t xml:space="preserve"> практика</w:t>
      </w:r>
    </w:p>
    <w:p w:rsidR="005D720F" w:rsidRPr="00614764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4764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614764" w:rsidRDefault="005D720F" w:rsidP="005D720F">
      <w:pPr>
        <w:pStyle w:val="ConsPlusNormal"/>
        <w:ind w:firstLine="540"/>
        <w:jc w:val="both"/>
      </w:pPr>
    </w:p>
    <w:p w:rsidR="009D79F0" w:rsidRPr="00614764" w:rsidRDefault="009D79F0" w:rsidP="005D720F">
      <w:pPr>
        <w:rPr>
          <w:sz w:val="28"/>
          <w:szCs w:val="28"/>
        </w:rPr>
      </w:pPr>
    </w:p>
    <w:p w:rsidR="009D79F0" w:rsidRPr="00614764" w:rsidRDefault="009D79F0" w:rsidP="00564655">
      <w:pPr>
        <w:ind w:left="3544"/>
        <w:rPr>
          <w:sz w:val="24"/>
          <w:szCs w:val="24"/>
        </w:rPr>
      </w:pPr>
      <w:r w:rsidRPr="00614764">
        <w:rPr>
          <w:sz w:val="24"/>
          <w:szCs w:val="24"/>
        </w:rPr>
        <w:t>Выполни</w:t>
      </w:r>
      <w:proofErr w:type="gramStart"/>
      <w:r w:rsidRPr="00614764">
        <w:rPr>
          <w:sz w:val="24"/>
          <w:szCs w:val="24"/>
        </w:rPr>
        <w:t>л(</w:t>
      </w:r>
      <w:proofErr w:type="gramEnd"/>
      <w:r w:rsidRPr="00614764">
        <w:rPr>
          <w:sz w:val="24"/>
          <w:szCs w:val="24"/>
        </w:rPr>
        <w:t>а):  ___</w:t>
      </w:r>
      <w:r w:rsidR="00564655" w:rsidRPr="00614764">
        <w:rPr>
          <w:sz w:val="24"/>
          <w:szCs w:val="24"/>
        </w:rPr>
        <w:t>__________</w:t>
      </w:r>
      <w:r w:rsidRPr="00614764">
        <w:rPr>
          <w:sz w:val="24"/>
          <w:szCs w:val="24"/>
        </w:rPr>
        <w:t>_____________________</w:t>
      </w:r>
    </w:p>
    <w:p w:rsidR="009D79F0" w:rsidRPr="00614764" w:rsidRDefault="009D79F0" w:rsidP="00564655">
      <w:pPr>
        <w:ind w:left="3544"/>
        <w:jc w:val="center"/>
      </w:pPr>
      <w:r w:rsidRPr="00614764">
        <w:rPr>
          <w:sz w:val="24"/>
          <w:szCs w:val="24"/>
        </w:rPr>
        <w:t xml:space="preserve">                   </w:t>
      </w:r>
      <w:r w:rsidRPr="00614764">
        <w:t>Фамилия И.О.</w:t>
      </w:r>
    </w:p>
    <w:p w:rsidR="009D79F0" w:rsidRPr="00614764" w:rsidRDefault="009D0BC1" w:rsidP="00564655">
      <w:pPr>
        <w:ind w:left="3544"/>
        <w:rPr>
          <w:sz w:val="24"/>
          <w:szCs w:val="24"/>
        </w:rPr>
      </w:pPr>
      <w:r w:rsidRPr="009D0BC1">
        <w:rPr>
          <w:sz w:val="24"/>
          <w:szCs w:val="24"/>
        </w:rPr>
        <w:t>Научная специальность</w:t>
      </w:r>
      <w:r w:rsidR="009D79F0" w:rsidRPr="00614764">
        <w:rPr>
          <w:sz w:val="24"/>
          <w:szCs w:val="24"/>
        </w:rPr>
        <w:t>:  ______</w:t>
      </w:r>
      <w:r w:rsidR="00564655" w:rsidRPr="00614764">
        <w:rPr>
          <w:sz w:val="24"/>
          <w:szCs w:val="24"/>
        </w:rPr>
        <w:t>__________</w:t>
      </w:r>
      <w:r w:rsidR="009D79F0" w:rsidRPr="00614764">
        <w:rPr>
          <w:sz w:val="24"/>
          <w:szCs w:val="24"/>
        </w:rPr>
        <w:t xml:space="preserve">________ </w:t>
      </w:r>
    </w:p>
    <w:p w:rsidR="009D79F0" w:rsidRPr="00614764" w:rsidRDefault="009D79F0" w:rsidP="00564655">
      <w:pPr>
        <w:ind w:left="3544"/>
        <w:rPr>
          <w:sz w:val="24"/>
          <w:szCs w:val="24"/>
        </w:rPr>
      </w:pPr>
      <w:r w:rsidRPr="00614764">
        <w:rPr>
          <w:sz w:val="24"/>
          <w:szCs w:val="24"/>
        </w:rPr>
        <w:t>____________</w:t>
      </w:r>
      <w:r w:rsidR="00564655" w:rsidRPr="00614764">
        <w:rPr>
          <w:sz w:val="24"/>
          <w:szCs w:val="24"/>
        </w:rPr>
        <w:t>__________</w:t>
      </w:r>
      <w:r w:rsidRPr="00614764">
        <w:rPr>
          <w:sz w:val="24"/>
          <w:szCs w:val="24"/>
        </w:rPr>
        <w:t>_________________________</w:t>
      </w:r>
    </w:p>
    <w:p w:rsidR="009D79F0" w:rsidRPr="00614764" w:rsidRDefault="009D79F0" w:rsidP="00564655">
      <w:pPr>
        <w:ind w:left="3544"/>
        <w:rPr>
          <w:sz w:val="24"/>
          <w:szCs w:val="24"/>
        </w:rPr>
      </w:pPr>
      <w:r w:rsidRPr="00614764">
        <w:rPr>
          <w:sz w:val="24"/>
          <w:szCs w:val="24"/>
        </w:rPr>
        <w:t>Форма обучения: _______________</w:t>
      </w:r>
      <w:r w:rsidR="00564655" w:rsidRPr="00614764">
        <w:rPr>
          <w:sz w:val="24"/>
          <w:szCs w:val="24"/>
        </w:rPr>
        <w:t>___________</w:t>
      </w:r>
      <w:r w:rsidRPr="00614764">
        <w:rPr>
          <w:sz w:val="24"/>
          <w:szCs w:val="24"/>
        </w:rPr>
        <w:t>______</w:t>
      </w:r>
    </w:p>
    <w:p w:rsidR="009D79F0" w:rsidRPr="00614764" w:rsidRDefault="009D79F0" w:rsidP="00564655">
      <w:pPr>
        <w:ind w:left="3544"/>
        <w:rPr>
          <w:sz w:val="24"/>
          <w:szCs w:val="24"/>
        </w:rPr>
      </w:pPr>
      <w:r w:rsidRPr="00614764">
        <w:rPr>
          <w:sz w:val="24"/>
          <w:szCs w:val="24"/>
        </w:rPr>
        <w:t xml:space="preserve">Руководитель практики от </w:t>
      </w:r>
      <w:proofErr w:type="spellStart"/>
      <w:r w:rsidRPr="00614764">
        <w:rPr>
          <w:sz w:val="24"/>
          <w:szCs w:val="24"/>
        </w:rPr>
        <w:t>ОмГА</w:t>
      </w:r>
      <w:proofErr w:type="spellEnd"/>
      <w:r w:rsidRPr="00614764">
        <w:rPr>
          <w:sz w:val="24"/>
          <w:szCs w:val="24"/>
        </w:rPr>
        <w:t>:</w:t>
      </w:r>
    </w:p>
    <w:p w:rsidR="009D79F0" w:rsidRPr="00614764" w:rsidRDefault="009D79F0" w:rsidP="00564655">
      <w:pPr>
        <w:pStyle w:val="20"/>
        <w:spacing w:after="0" w:line="240" w:lineRule="auto"/>
        <w:ind w:left="3544" w:right="55"/>
      </w:pPr>
      <w:r w:rsidRPr="00614764">
        <w:t>_______________________</w:t>
      </w:r>
      <w:r w:rsidR="00564655" w:rsidRPr="00614764">
        <w:t>__________</w:t>
      </w:r>
      <w:r w:rsidRPr="00614764">
        <w:t>______________</w:t>
      </w:r>
    </w:p>
    <w:p w:rsidR="009D79F0" w:rsidRPr="00614764" w:rsidRDefault="009D79F0" w:rsidP="00564655">
      <w:pPr>
        <w:ind w:left="3544"/>
        <w:jc w:val="center"/>
      </w:pPr>
      <w:r w:rsidRPr="00614764">
        <w:t>Уч. степень, уч. звание, Фамилия И.О.</w:t>
      </w:r>
    </w:p>
    <w:p w:rsidR="009D79F0" w:rsidRPr="00614764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614764">
        <w:t>_____________________</w:t>
      </w:r>
    </w:p>
    <w:p w:rsidR="009D79F0" w:rsidRPr="00614764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614764">
        <w:rPr>
          <w:sz w:val="20"/>
          <w:szCs w:val="20"/>
        </w:rPr>
        <w:t>подпись</w:t>
      </w:r>
    </w:p>
    <w:p w:rsidR="009D79F0" w:rsidRPr="00614764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614764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614764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</w:rPr>
        <w:t xml:space="preserve">Место прохождения практики: </w:t>
      </w:r>
      <w:r w:rsidRPr="00614764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14764">
        <w:rPr>
          <w:sz w:val="24"/>
          <w:szCs w:val="24"/>
        </w:rPr>
        <w:t>______</w:t>
      </w:r>
      <w:r w:rsidR="00564655" w:rsidRPr="00614764">
        <w:rPr>
          <w:sz w:val="24"/>
          <w:szCs w:val="24"/>
        </w:rPr>
        <w:t>__________</w:t>
      </w:r>
      <w:r w:rsidRPr="00614764">
        <w:rPr>
          <w:sz w:val="24"/>
          <w:szCs w:val="24"/>
        </w:rPr>
        <w:t>______</w:t>
      </w:r>
    </w:p>
    <w:p w:rsidR="009D79F0" w:rsidRPr="00614764" w:rsidRDefault="009D79F0" w:rsidP="009D79F0">
      <w:pPr>
        <w:shd w:val="clear" w:color="auto" w:fill="FFFFFF"/>
        <w:rPr>
          <w:sz w:val="24"/>
          <w:szCs w:val="24"/>
        </w:rPr>
      </w:pPr>
      <w:r w:rsidRPr="00614764">
        <w:rPr>
          <w:sz w:val="24"/>
          <w:szCs w:val="24"/>
        </w:rPr>
        <w:t>___________________________________________________________</w:t>
      </w:r>
      <w:r w:rsidR="00564655" w:rsidRPr="00614764">
        <w:rPr>
          <w:sz w:val="24"/>
          <w:szCs w:val="24"/>
        </w:rPr>
        <w:t>__________</w:t>
      </w:r>
      <w:r w:rsidRPr="00614764">
        <w:rPr>
          <w:sz w:val="24"/>
          <w:szCs w:val="24"/>
        </w:rPr>
        <w:t>_______</w:t>
      </w:r>
    </w:p>
    <w:p w:rsidR="009D79F0" w:rsidRPr="00614764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614764">
        <w:rPr>
          <w:sz w:val="24"/>
          <w:szCs w:val="24"/>
        </w:rPr>
        <w:t xml:space="preserve">Руководитель принимающей организации:  </w:t>
      </w:r>
    </w:p>
    <w:p w:rsidR="009D79F0" w:rsidRPr="00614764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614764">
        <w:rPr>
          <w:sz w:val="24"/>
          <w:szCs w:val="24"/>
        </w:rPr>
        <w:t>______________      _________________________________________</w:t>
      </w:r>
      <w:r w:rsidRPr="00614764">
        <w:rPr>
          <w:sz w:val="28"/>
          <w:szCs w:val="28"/>
        </w:rPr>
        <w:t>__</w:t>
      </w:r>
      <w:r w:rsidR="00564655" w:rsidRPr="00614764">
        <w:rPr>
          <w:sz w:val="28"/>
          <w:szCs w:val="28"/>
        </w:rPr>
        <w:t>_______</w:t>
      </w:r>
      <w:r w:rsidRPr="00614764">
        <w:rPr>
          <w:sz w:val="28"/>
          <w:szCs w:val="28"/>
        </w:rPr>
        <w:t xml:space="preserve">______ </w:t>
      </w:r>
    </w:p>
    <w:p w:rsidR="009D79F0" w:rsidRPr="00614764" w:rsidRDefault="009D79F0" w:rsidP="009D79F0">
      <w:pPr>
        <w:shd w:val="clear" w:color="auto" w:fill="FFFFFF"/>
        <w:ind w:left="567"/>
      </w:pPr>
      <w:r w:rsidRPr="00614764">
        <w:rPr>
          <w:shd w:val="clear" w:color="auto" w:fill="FFFFFF"/>
        </w:rPr>
        <w:t>подпись                     (должность, Ф.И.О., контактный телефон)</w:t>
      </w:r>
      <w:r w:rsidRPr="00614764">
        <w:br/>
      </w:r>
    </w:p>
    <w:p w:rsidR="009D79F0" w:rsidRPr="00614764" w:rsidRDefault="009D79F0" w:rsidP="009D79F0">
      <w:pPr>
        <w:shd w:val="clear" w:color="auto" w:fill="FFFFFF"/>
        <w:spacing w:before="240"/>
        <w:ind w:left="567"/>
      </w:pPr>
      <w:r w:rsidRPr="00614764">
        <w:t>м.п.</w:t>
      </w:r>
    </w:p>
    <w:p w:rsidR="009D79F0" w:rsidRPr="00614764" w:rsidRDefault="009D79F0" w:rsidP="009D79F0">
      <w:pPr>
        <w:jc w:val="center"/>
        <w:rPr>
          <w:sz w:val="28"/>
          <w:szCs w:val="28"/>
        </w:rPr>
      </w:pPr>
    </w:p>
    <w:p w:rsidR="009D79F0" w:rsidRPr="00614764" w:rsidRDefault="009D79F0" w:rsidP="009D79F0">
      <w:pPr>
        <w:jc w:val="center"/>
        <w:rPr>
          <w:sz w:val="28"/>
          <w:szCs w:val="28"/>
        </w:rPr>
      </w:pPr>
    </w:p>
    <w:p w:rsidR="00564655" w:rsidRPr="00614764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614764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614764" w:rsidRDefault="009D79F0" w:rsidP="009D79F0">
      <w:pPr>
        <w:jc w:val="center"/>
        <w:rPr>
          <w:sz w:val="28"/>
          <w:szCs w:val="28"/>
        </w:rPr>
      </w:pPr>
      <w:r w:rsidRPr="00614764">
        <w:rPr>
          <w:sz w:val="28"/>
          <w:szCs w:val="28"/>
        </w:rPr>
        <w:t>Омск,  20__</w:t>
      </w:r>
    </w:p>
    <w:p w:rsidR="00564655" w:rsidRPr="00614764" w:rsidRDefault="00564655">
      <w:pPr>
        <w:widowControl/>
        <w:autoSpaceDE/>
        <w:autoSpaceDN/>
        <w:adjustRightInd/>
        <w:rPr>
          <w:sz w:val="28"/>
          <w:szCs w:val="28"/>
        </w:rPr>
      </w:pPr>
      <w:r w:rsidRPr="00614764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E46F2" w:rsidRPr="00614764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931AE" w:rsidRPr="00614764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614764" w:rsidRDefault="000931AE" w:rsidP="00067A5F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614764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614764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614764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14764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067A5F" w:rsidRPr="00614764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067A5F" w:rsidRPr="00614764">
                    <w:rPr>
                      <w:sz w:val="28"/>
                      <w:szCs w:val="28"/>
                    </w:rPr>
                    <w:br/>
                  </w:r>
                  <w:r w:rsidR="00E93828">
                    <w:rPr>
                      <w:sz w:val="28"/>
                      <w:szCs w:val="28"/>
                    </w:rPr>
                    <w:t>«</w:t>
                  </w:r>
                  <w:r w:rsidR="00067A5F" w:rsidRPr="00614764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93828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614764" w:rsidRDefault="005E46F2" w:rsidP="00564655"/>
        </w:tc>
      </w:tr>
    </w:tbl>
    <w:p w:rsidR="00FB715D" w:rsidRPr="00FB715D" w:rsidRDefault="00FB715D" w:rsidP="00FB715D">
      <w:pPr>
        <w:jc w:val="center"/>
        <w:rPr>
          <w:sz w:val="28"/>
          <w:szCs w:val="28"/>
        </w:rPr>
      </w:pPr>
      <w:r w:rsidRPr="00FB715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педагогики, психологии и социальной работы</w:t>
      </w:r>
    </w:p>
    <w:p w:rsidR="00FB715D" w:rsidRPr="00614764" w:rsidRDefault="00FB715D" w:rsidP="00FB715D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5E46F2" w:rsidRPr="00614764" w:rsidRDefault="006E358C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6E358C"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97.35pt;z-index:251656704;mso-width-relative:margin;mso-height-relative:margin" stroked="f">
            <v:textbox style="mso-next-textbox:#_x0000_s1029">
              <w:txbxContent>
                <w:p w:rsidR="00D3220D" w:rsidRPr="00306E74" w:rsidRDefault="00D3220D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D3220D" w:rsidRPr="00FB715D" w:rsidRDefault="00D3220D" w:rsidP="00FB71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</w:t>
                  </w:r>
                  <w:r w:rsidRPr="00306E74">
                    <w:rPr>
                      <w:sz w:val="24"/>
                      <w:szCs w:val="24"/>
                    </w:rPr>
                    <w:t xml:space="preserve">кафедрой </w:t>
                  </w:r>
                  <w:r w:rsidRPr="00FB715D">
                    <w:rPr>
                      <w:sz w:val="24"/>
                      <w:szCs w:val="24"/>
                    </w:rPr>
                    <w:t xml:space="preserve">педагогики, психологии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715D">
                    <w:rPr>
                      <w:sz w:val="24"/>
                      <w:szCs w:val="24"/>
                    </w:rPr>
                    <w:t>и социальной работы</w:t>
                  </w:r>
                </w:p>
                <w:p w:rsidR="00D3220D" w:rsidRPr="00306E74" w:rsidRDefault="00D3220D" w:rsidP="007D520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3220D" w:rsidRDefault="00D3220D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_/</w:t>
                  </w:r>
                  <w:r>
                    <w:rPr>
                      <w:sz w:val="28"/>
                      <w:szCs w:val="28"/>
                    </w:rPr>
                    <w:t>_______________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D3220D" w:rsidRPr="00025D25" w:rsidRDefault="00D3220D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5E46F2" w:rsidRPr="00614764" w:rsidRDefault="005E46F2" w:rsidP="005E46F2">
      <w:pPr>
        <w:ind w:left="4678"/>
        <w:jc w:val="both"/>
        <w:rPr>
          <w:sz w:val="28"/>
          <w:szCs w:val="28"/>
        </w:rPr>
      </w:pPr>
      <w:r w:rsidRPr="00614764">
        <w:rPr>
          <w:sz w:val="28"/>
          <w:szCs w:val="28"/>
        </w:rPr>
        <w:t xml:space="preserve">       </w:t>
      </w:r>
    </w:p>
    <w:p w:rsidR="005E46F2" w:rsidRPr="00614764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614764" w:rsidRDefault="005E46F2" w:rsidP="005E46F2">
      <w:pPr>
        <w:jc w:val="both"/>
        <w:rPr>
          <w:sz w:val="28"/>
          <w:szCs w:val="28"/>
        </w:rPr>
      </w:pPr>
    </w:p>
    <w:p w:rsidR="005E46F2" w:rsidRPr="00614764" w:rsidRDefault="005E46F2" w:rsidP="005E46F2">
      <w:pPr>
        <w:jc w:val="both"/>
        <w:rPr>
          <w:sz w:val="28"/>
          <w:szCs w:val="28"/>
        </w:rPr>
      </w:pPr>
    </w:p>
    <w:p w:rsidR="005E46F2" w:rsidRPr="00614764" w:rsidRDefault="005E46F2" w:rsidP="005E46F2">
      <w:pPr>
        <w:jc w:val="both"/>
        <w:rPr>
          <w:sz w:val="28"/>
          <w:szCs w:val="28"/>
        </w:rPr>
      </w:pPr>
    </w:p>
    <w:p w:rsidR="005E46F2" w:rsidRPr="00614764" w:rsidRDefault="005E46F2" w:rsidP="005E46F2">
      <w:pPr>
        <w:jc w:val="center"/>
        <w:rPr>
          <w:sz w:val="28"/>
          <w:szCs w:val="28"/>
        </w:rPr>
      </w:pPr>
    </w:p>
    <w:p w:rsidR="005E46F2" w:rsidRPr="00614764" w:rsidRDefault="005E46F2" w:rsidP="005E46F2">
      <w:pPr>
        <w:jc w:val="center"/>
        <w:rPr>
          <w:sz w:val="28"/>
          <w:szCs w:val="28"/>
        </w:rPr>
      </w:pPr>
      <w:r w:rsidRPr="00614764">
        <w:rPr>
          <w:sz w:val="28"/>
          <w:szCs w:val="28"/>
        </w:rPr>
        <w:t>Задание на практику</w:t>
      </w:r>
    </w:p>
    <w:p w:rsidR="005E46F2" w:rsidRPr="00614764" w:rsidRDefault="005E46F2" w:rsidP="005E46F2">
      <w:pPr>
        <w:pStyle w:val="a3"/>
        <w:jc w:val="center"/>
        <w:rPr>
          <w:sz w:val="28"/>
          <w:szCs w:val="28"/>
        </w:rPr>
      </w:pPr>
      <w:r w:rsidRPr="00614764">
        <w:rPr>
          <w:sz w:val="28"/>
          <w:szCs w:val="28"/>
        </w:rPr>
        <w:t>_______</w:t>
      </w:r>
      <w:r w:rsidR="00306E74" w:rsidRPr="00614764">
        <w:rPr>
          <w:sz w:val="28"/>
          <w:szCs w:val="28"/>
        </w:rPr>
        <w:t>_________</w:t>
      </w:r>
      <w:r w:rsidRPr="00614764">
        <w:rPr>
          <w:sz w:val="28"/>
          <w:szCs w:val="28"/>
        </w:rPr>
        <w:t>_____________________________________</w:t>
      </w:r>
    </w:p>
    <w:p w:rsidR="005E46F2" w:rsidRPr="00614764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14764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614764">
        <w:rPr>
          <w:rFonts w:ascii="Times New Roman" w:hAnsi="Times New Roman"/>
          <w:sz w:val="20"/>
          <w:szCs w:val="20"/>
        </w:rPr>
        <w:t>ки</w:t>
      </w:r>
      <w:proofErr w:type="spellEnd"/>
      <w:r w:rsidRPr="00614764">
        <w:rPr>
          <w:rFonts w:ascii="Times New Roman" w:hAnsi="Times New Roman"/>
          <w:sz w:val="20"/>
          <w:szCs w:val="20"/>
        </w:rPr>
        <w:t>)</w:t>
      </w:r>
    </w:p>
    <w:p w:rsidR="005E46F2" w:rsidRPr="00614764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614764" w:rsidRDefault="008E467A" w:rsidP="005E46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Научная специальность</w:t>
      </w:r>
      <w:r w:rsidR="005E46F2" w:rsidRPr="00614764">
        <w:rPr>
          <w:sz w:val="24"/>
          <w:szCs w:val="24"/>
        </w:rPr>
        <w:t>: ____________________________</w:t>
      </w:r>
      <w:r w:rsidR="00564655" w:rsidRPr="00614764">
        <w:rPr>
          <w:sz w:val="24"/>
          <w:szCs w:val="24"/>
        </w:rPr>
        <w:t>__________</w:t>
      </w:r>
      <w:r w:rsidR="005E46F2" w:rsidRPr="00614764">
        <w:rPr>
          <w:sz w:val="24"/>
          <w:szCs w:val="24"/>
        </w:rPr>
        <w:t>________________</w:t>
      </w:r>
    </w:p>
    <w:p w:rsidR="005E46F2" w:rsidRPr="00614764" w:rsidRDefault="005E46F2" w:rsidP="005E46F2">
      <w:pPr>
        <w:spacing w:line="360" w:lineRule="auto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Вид практики: </w:t>
      </w:r>
      <w:r w:rsidR="003C2881" w:rsidRPr="00614764">
        <w:rPr>
          <w:sz w:val="24"/>
          <w:szCs w:val="24"/>
        </w:rPr>
        <w:t>Практика по получению профессиональных умений и опыта професси</w:t>
      </w:r>
      <w:r w:rsidR="003C2881" w:rsidRPr="00614764">
        <w:rPr>
          <w:sz w:val="24"/>
          <w:szCs w:val="24"/>
        </w:rPr>
        <w:t>о</w:t>
      </w:r>
      <w:r w:rsidR="003C2881" w:rsidRPr="00614764">
        <w:rPr>
          <w:sz w:val="24"/>
          <w:szCs w:val="24"/>
        </w:rPr>
        <w:t xml:space="preserve">нальной деятельности </w:t>
      </w:r>
    </w:p>
    <w:p w:rsidR="005E46F2" w:rsidRPr="00614764" w:rsidRDefault="005E46F2" w:rsidP="005E46F2">
      <w:pPr>
        <w:spacing w:line="360" w:lineRule="auto"/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Тип практики: </w:t>
      </w:r>
      <w:r w:rsidR="007343F9" w:rsidRPr="00614764">
        <w:rPr>
          <w:sz w:val="24"/>
          <w:szCs w:val="24"/>
        </w:rPr>
        <w:t>Педагогическая</w:t>
      </w:r>
      <w:r w:rsidR="003C2881" w:rsidRPr="00614764">
        <w:rPr>
          <w:sz w:val="24"/>
          <w:szCs w:val="24"/>
        </w:rPr>
        <w:t xml:space="preserve"> практика</w:t>
      </w:r>
    </w:p>
    <w:p w:rsidR="005E46F2" w:rsidRPr="00614764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56"/>
        <w:gridCol w:w="9291"/>
      </w:tblGrid>
      <w:tr w:rsidR="00DE553E" w:rsidRPr="00614764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614764" w:rsidRDefault="00DE553E" w:rsidP="00DE553E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614764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614764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614764" w:rsidRDefault="00DE553E" w:rsidP="00DE553E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614764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614764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614764" w:rsidRDefault="00DE553E" w:rsidP="00DE553E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614764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614764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614764" w:rsidRDefault="00DE553E" w:rsidP="00DE553E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614764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614764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614764" w:rsidRDefault="00DE553E" w:rsidP="00DE553E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  <w:lang w:val="en-US"/>
              </w:rPr>
              <w:t>n</w:t>
            </w:r>
            <w:r w:rsidRPr="00614764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614764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614764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614764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14764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614764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14764">
        <w:rPr>
          <w:sz w:val="24"/>
          <w:szCs w:val="24"/>
        </w:rPr>
        <w:t xml:space="preserve">Руководитель практики от </w:t>
      </w:r>
      <w:proofErr w:type="spellStart"/>
      <w:r w:rsidRPr="00614764">
        <w:rPr>
          <w:sz w:val="24"/>
          <w:szCs w:val="24"/>
        </w:rPr>
        <w:t>ОмГА</w:t>
      </w:r>
      <w:proofErr w:type="spellEnd"/>
      <w:r w:rsidRPr="00614764">
        <w:rPr>
          <w:sz w:val="24"/>
          <w:szCs w:val="24"/>
        </w:rPr>
        <w:t xml:space="preserve">:  ____________    </w:t>
      </w:r>
    </w:p>
    <w:p w:rsidR="005E46F2" w:rsidRPr="00614764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14764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614764">
        <w:rPr>
          <w:sz w:val="24"/>
          <w:szCs w:val="24"/>
        </w:rPr>
        <w:t>о</w:t>
      </w:r>
      <w:r w:rsidRPr="00614764">
        <w:rPr>
          <w:sz w:val="24"/>
          <w:szCs w:val="24"/>
        </w:rPr>
        <w:t xml:space="preserve">фильной организации):  _____________    </w:t>
      </w:r>
    </w:p>
    <w:p w:rsidR="005E46F2" w:rsidRPr="00614764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14764">
        <w:rPr>
          <w:sz w:val="24"/>
          <w:szCs w:val="24"/>
        </w:rPr>
        <w:t>Задание приня</w:t>
      </w:r>
      <w:proofErr w:type="gramStart"/>
      <w:r w:rsidRPr="00614764">
        <w:rPr>
          <w:sz w:val="24"/>
          <w:szCs w:val="24"/>
        </w:rPr>
        <w:t>л(</w:t>
      </w:r>
      <w:proofErr w:type="gramEnd"/>
      <w:r w:rsidRPr="00614764">
        <w:rPr>
          <w:sz w:val="24"/>
          <w:szCs w:val="24"/>
        </w:rPr>
        <w:t>а) к исполнению:  _____________</w:t>
      </w:r>
    </w:p>
    <w:p w:rsidR="00564655" w:rsidRPr="00614764" w:rsidRDefault="00DE553E" w:rsidP="00067A5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614764">
        <w:rPr>
          <w:sz w:val="24"/>
          <w:szCs w:val="24"/>
        </w:rPr>
        <w:br w:type="page"/>
      </w:r>
      <w:r w:rsidR="00564655" w:rsidRPr="00614764">
        <w:rPr>
          <w:sz w:val="28"/>
          <w:szCs w:val="28"/>
        </w:rPr>
        <w:lastRenderedPageBreak/>
        <w:t>Приложение В</w:t>
      </w:r>
    </w:p>
    <w:p w:rsidR="00564655" w:rsidRPr="00614764" w:rsidRDefault="00564655" w:rsidP="000931AE">
      <w:pPr>
        <w:jc w:val="center"/>
        <w:rPr>
          <w:bCs/>
          <w:sz w:val="28"/>
          <w:szCs w:val="28"/>
        </w:rPr>
      </w:pPr>
    </w:p>
    <w:p w:rsidR="000931AE" w:rsidRPr="00614764" w:rsidRDefault="00564655" w:rsidP="000931AE">
      <w:pPr>
        <w:jc w:val="center"/>
        <w:rPr>
          <w:bCs/>
          <w:sz w:val="28"/>
          <w:szCs w:val="28"/>
        </w:rPr>
      </w:pPr>
      <w:r w:rsidRPr="00614764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614764">
        <w:rPr>
          <w:sz w:val="28"/>
          <w:szCs w:val="28"/>
        </w:rPr>
        <w:br/>
      </w:r>
      <w:r w:rsidR="00E93828">
        <w:rPr>
          <w:sz w:val="28"/>
          <w:szCs w:val="28"/>
        </w:rPr>
        <w:t>«</w:t>
      </w:r>
      <w:r w:rsidRPr="00614764">
        <w:rPr>
          <w:sz w:val="28"/>
          <w:szCs w:val="28"/>
        </w:rPr>
        <w:t>Омская гуманитарная академия</w:t>
      </w:r>
      <w:r w:rsidR="00E93828">
        <w:rPr>
          <w:sz w:val="28"/>
          <w:szCs w:val="28"/>
        </w:rPr>
        <w:t>»</w:t>
      </w:r>
    </w:p>
    <w:p w:rsidR="000931AE" w:rsidRPr="00614764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614764" w:rsidRDefault="000931AE" w:rsidP="000931AE">
      <w:pPr>
        <w:rPr>
          <w:sz w:val="24"/>
          <w:szCs w:val="24"/>
        </w:rPr>
      </w:pPr>
    </w:p>
    <w:p w:rsidR="000931AE" w:rsidRPr="00614764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r w:rsidRPr="00614764">
        <w:rPr>
          <w:color w:val="auto"/>
          <w:sz w:val="28"/>
          <w:szCs w:val="28"/>
        </w:rPr>
        <w:t xml:space="preserve">СОВМЕСТНЫЙ  РАБОЧИЙ ГРАФИК (ПЛАН) ПРАКТИКИ </w:t>
      </w:r>
    </w:p>
    <w:p w:rsidR="000931AE" w:rsidRPr="00614764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614764">
        <w:rPr>
          <w:color w:val="auto"/>
          <w:sz w:val="28"/>
          <w:szCs w:val="28"/>
        </w:rPr>
        <w:t xml:space="preserve">__________________________________________________________________ </w:t>
      </w:r>
      <w:r w:rsidRPr="00614764">
        <w:rPr>
          <w:color w:val="auto"/>
          <w:sz w:val="20"/>
          <w:szCs w:val="20"/>
        </w:rPr>
        <w:t xml:space="preserve">(Ф.И.О. обучающегося) </w:t>
      </w:r>
    </w:p>
    <w:p w:rsidR="000931AE" w:rsidRPr="00614764" w:rsidRDefault="00FB2DCB" w:rsidP="000931AE">
      <w:pPr>
        <w:pStyle w:val="Default"/>
        <w:jc w:val="both"/>
        <w:rPr>
          <w:color w:val="auto"/>
        </w:rPr>
      </w:pPr>
      <w:r>
        <w:rPr>
          <w:color w:val="auto"/>
        </w:rPr>
        <w:t>Научная специальность</w:t>
      </w:r>
      <w:r w:rsidR="00564655" w:rsidRPr="00614764">
        <w:rPr>
          <w:color w:val="auto"/>
        </w:rPr>
        <w:t>:</w:t>
      </w:r>
      <w:r w:rsidR="000931AE" w:rsidRPr="00614764">
        <w:rPr>
          <w:color w:val="auto"/>
        </w:rPr>
        <w:t>____________________</w:t>
      </w:r>
      <w:r w:rsidR="00564655" w:rsidRPr="00614764">
        <w:rPr>
          <w:color w:val="auto"/>
        </w:rPr>
        <w:t>__________</w:t>
      </w:r>
      <w:r w:rsidR="000931AE" w:rsidRPr="00614764">
        <w:rPr>
          <w:color w:val="auto"/>
        </w:rPr>
        <w:t>________________________</w:t>
      </w:r>
    </w:p>
    <w:p w:rsidR="000931AE" w:rsidRPr="00614764" w:rsidRDefault="000931AE" w:rsidP="000931AE">
      <w:pPr>
        <w:pStyle w:val="Default"/>
        <w:jc w:val="both"/>
        <w:rPr>
          <w:color w:val="auto"/>
        </w:rPr>
      </w:pPr>
      <w:r w:rsidRPr="00614764">
        <w:rPr>
          <w:color w:val="auto"/>
        </w:rPr>
        <w:t xml:space="preserve">Направленность (профиль) </w:t>
      </w:r>
      <w:r w:rsidR="00564655" w:rsidRPr="00614764">
        <w:rPr>
          <w:color w:val="auto"/>
        </w:rPr>
        <w:t xml:space="preserve">программы </w:t>
      </w:r>
      <w:r w:rsidRPr="00614764">
        <w:rPr>
          <w:color w:val="auto"/>
        </w:rPr>
        <w:t xml:space="preserve">__________________________________________ </w:t>
      </w:r>
    </w:p>
    <w:p w:rsidR="000931AE" w:rsidRPr="00614764" w:rsidRDefault="000931AE" w:rsidP="000931AE">
      <w:pPr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Вид практики: </w:t>
      </w:r>
      <w:r w:rsidR="003C2881" w:rsidRPr="00614764">
        <w:rPr>
          <w:sz w:val="24"/>
          <w:szCs w:val="24"/>
        </w:rPr>
        <w:t>Практика по получению профессиональных умений и опыта професси</w:t>
      </w:r>
      <w:r w:rsidR="003C2881" w:rsidRPr="00614764">
        <w:rPr>
          <w:sz w:val="24"/>
          <w:szCs w:val="24"/>
        </w:rPr>
        <w:t>о</w:t>
      </w:r>
      <w:r w:rsidR="003C2881" w:rsidRPr="00614764">
        <w:rPr>
          <w:sz w:val="24"/>
          <w:szCs w:val="24"/>
        </w:rPr>
        <w:t xml:space="preserve">нальной деятельности </w:t>
      </w:r>
    </w:p>
    <w:p w:rsidR="000931AE" w:rsidRPr="00614764" w:rsidRDefault="000931AE" w:rsidP="000931AE">
      <w:pPr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Тип практики: </w:t>
      </w:r>
      <w:r w:rsidR="007343F9" w:rsidRPr="00614764">
        <w:rPr>
          <w:sz w:val="24"/>
          <w:szCs w:val="24"/>
        </w:rPr>
        <w:t>Педагогическая</w:t>
      </w:r>
      <w:r w:rsidR="003C2881" w:rsidRPr="00614764">
        <w:rPr>
          <w:sz w:val="24"/>
          <w:szCs w:val="24"/>
        </w:rPr>
        <w:t xml:space="preserve"> практика</w:t>
      </w:r>
    </w:p>
    <w:p w:rsidR="000931AE" w:rsidRPr="00614764" w:rsidRDefault="000931AE" w:rsidP="000931AE">
      <w:pPr>
        <w:pStyle w:val="Default"/>
        <w:jc w:val="both"/>
        <w:rPr>
          <w:color w:val="auto"/>
        </w:rPr>
      </w:pPr>
      <w:r w:rsidRPr="00614764">
        <w:rPr>
          <w:color w:val="auto"/>
        </w:rPr>
        <w:t xml:space="preserve">Руководитель практики от </w:t>
      </w:r>
      <w:proofErr w:type="spellStart"/>
      <w:r w:rsidR="009B331E" w:rsidRPr="00614764">
        <w:rPr>
          <w:color w:val="auto"/>
        </w:rPr>
        <w:t>ОмГА</w:t>
      </w:r>
      <w:proofErr w:type="spellEnd"/>
      <w:r w:rsidR="009B331E" w:rsidRPr="00614764">
        <w:rPr>
          <w:color w:val="auto"/>
        </w:rPr>
        <w:t xml:space="preserve"> </w:t>
      </w:r>
      <w:r w:rsidRPr="00614764">
        <w:rPr>
          <w:color w:val="auto"/>
        </w:rPr>
        <w:t>____</w:t>
      </w:r>
      <w:r w:rsidR="00E2663C" w:rsidRPr="00614764">
        <w:rPr>
          <w:color w:val="auto"/>
        </w:rPr>
        <w:t>__________</w:t>
      </w:r>
      <w:r w:rsidR="009B331E" w:rsidRPr="00614764">
        <w:rPr>
          <w:color w:val="auto"/>
        </w:rPr>
        <w:t>____</w:t>
      </w:r>
      <w:r w:rsidR="00E2663C" w:rsidRPr="00614764">
        <w:rPr>
          <w:color w:val="auto"/>
        </w:rPr>
        <w:t>____</w:t>
      </w:r>
      <w:r w:rsidRPr="00614764">
        <w:rPr>
          <w:color w:val="auto"/>
        </w:rPr>
        <w:t>__________________________</w:t>
      </w:r>
    </w:p>
    <w:p w:rsidR="000931AE" w:rsidRPr="00614764" w:rsidRDefault="00E2663C" w:rsidP="000931AE">
      <w:pPr>
        <w:pStyle w:val="Default"/>
        <w:jc w:val="center"/>
        <w:rPr>
          <w:color w:val="auto"/>
        </w:rPr>
      </w:pPr>
      <w:r w:rsidRPr="00614764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614764">
        <w:rPr>
          <w:color w:val="auto"/>
          <w:sz w:val="20"/>
          <w:szCs w:val="20"/>
        </w:rPr>
        <w:t>(</w:t>
      </w:r>
      <w:r w:rsidRPr="00614764">
        <w:rPr>
          <w:color w:val="auto"/>
          <w:sz w:val="20"/>
          <w:szCs w:val="20"/>
        </w:rPr>
        <w:t>Уч. степень, уч. звание, Фамилия И.О.</w:t>
      </w:r>
      <w:r w:rsidR="000931AE" w:rsidRPr="00614764">
        <w:rPr>
          <w:color w:val="auto"/>
          <w:sz w:val="20"/>
          <w:szCs w:val="20"/>
        </w:rPr>
        <w:t>)</w:t>
      </w:r>
      <w:r w:rsidR="000931AE" w:rsidRPr="00614764">
        <w:rPr>
          <w:color w:val="auto"/>
        </w:rPr>
        <w:t xml:space="preserve"> </w:t>
      </w:r>
    </w:p>
    <w:p w:rsidR="000931AE" w:rsidRPr="00614764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614764">
        <w:rPr>
          <w:color w:val="auto"/>
        </w:rPr>
        <w:t>Наименование профильной организации __________________</w:t>
      </w:r>
      <w:r w:rsidR="00E2663C" w:rsidRPr="00614764">
        <w:rPr>
          <w:color w:val="auto"/>
        </w:rPr>
        <w:t>__________</w:t>
      </w:r>
      <w:r w:rsidRPr="00614764">
        <w:rPr>
          <w:color w:val="auto"/>
        </w:rPr>
        <w:t>_____________</w:t>
      </w:r>
    </w:p>
    <w:p w:rsidR="009B331E" w:rsidRPr="00614764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614764">
        <w:rPr>
          <w:color w:val="auto"/>
        </w:rPr>
        <w:t>____________________________________________________________________________</w:t>
      </w:r>
    </w:p>
    <w:p w:rsidR="000931AE" w:rsidRPr="00614764" w:rsidRDefault="000931AE" w:rsidP="009B331E">
      <w:pPr>
        <w:pStyle w:val="Default"/>
        <w:jc w:val="both"/>
        <w:rPr>
          <w:color w:val="auto"/>
        </w:rPr>
      </w:pPr>
      <w:r w:rsidRPr="00614764">
        <w:rPr>
          <w:color w:val="auto"/>
        </w:rPr>
        <w:t>Руководитель практики от профильной организации______</w:t>
      </w:r>
      <w:r w:rsidR="00E2663C" w:rsidRPr="00614764">
        <w:rPr>
          <w:color w:val="auto"/>
        </w:rPr>
        <w:t>___________</w:t>
      </w:r>
      <w:r w:rsidRPr="00614764">
        <w:rPr>
          <w:color w:val="auto"/>
        </w:rPr>
        <w:t>________________</w:t>
      </w:r>
    </w:p>
    <w:p w:rsidR="000931AE" w:rsidRPr="00614764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614764">
        <w:rPr>
          <w:color w:val="auto"/>
          <w:sz w:val="20"/>
          <w:szCs w:val="20"/>
        </w:rPr>
        <w:t>(</w:t>
      </w:r>
      <w:r w:rsidR="009B331E" w:rsidRPr="00614764">
        <w:rPr>
          <w:color w:val="auto"/>
          <w:sz w:val="20"/>
          <w:szCs w:val="20"/>
        </w:rPr>
        <w:t xml:space="preserve">должность </w:t>
      </w:r>
      <w:r w:rsidRPr="00614764">
        <w:rPr>
          <w:color w:val="auto"/>
          <w:sz w:val="20"/>
          <w:szCs w:val="20"/>
        </w:rPr>
        <w:t xml:space="preserve">Ф.И.О.) </w:t>
      </w:r>
    </w:p>
    <w:p w:rsidR="009B331E" w:rsidRPr="00614764" w:rsidRDefault="009B331E" w:rsidP="009B331E">
      <w:pPr>
        <w:pStyle w:val="Default"/>
        <w:jc w:val="center"/>
        <w:rPr>
          <w:color w:val="auto"/>
        </w:rPr>
      </w:pPr>
      <w:r w:rsidRPr="00614764">
        <w:rPr>
          <w:color w:val="auto"/>
        </w:rPr>
        <w:t>____________________________________________________________________________</w:t>
      </w:r>
    </w:p>
    <w:p w:rsidR="000931AE" w:rsidRPr="00614764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0931AE" w:rsidRPr="00614764" w:rsidTr="00295B55">
        <w:tc>
          <w:tcPr>
            <w:tcW w:w="817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 xml:space="preserve">Сроки </w:t>
            </w:r>
          </w:p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614764" w:rsidTr="00295B55">
        <w:tc>
          <w:tcPr>
            <w:tcW w:w="817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614764" w:rsidRDefault="000931AE" w:rsidP="00564655">
            <w:pPr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614764" w:rsidTr="00295B55">
        <w:tc>
          <w:tcPr>
            <w:tcW w:w="817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614764" w:rsidRDefault="000931AE" w:rsidP="00564655">
            <w:pPr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614764" w:rsidTr="00295B55">
        <w:tc>
          <w:tcPr>
            <w:tcW w:w="817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614764" w:rsidTr="00295B55">
        <w:tc>
          <w:tcPr>
            <w:tcW w:w="817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614764" w:rsidTr="00295B55">
        <w:tc>
          <w:tcPr>
            <w:tcW w:w="817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  <w:lang w:val="en-US"/>
              </w:rPr>
              <w:t>n</w:t>
            </w:r>
            <w:r w:rsidRPr="0061476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614764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614764" w:rsidRDefault="000931AE" w:rsidP="00295B55">
            <w:pPr>
              <w:jc w:val="both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614764">
              <w:rPr>
                <w:sz w:val="24"/>
                <w:szCs w:val="24"/>
              </w:rPr>
              <w:t>и</w:t>
            </w:r>
            <w:r w:rsidRPr="00614764">
              <w:rPr>
                <w:sz w:val="24"/>
                <w:szCs w:val="24"/>
              </w:rPr>
              <w:t>ки.</w:t>
            </w:r>
          </w:p>
        </w:tc>
      </w:tr>
    </w:tbl>
    <w:p w:rsidR="000931AE" w:rsidRPr="00614764" w:rsidRDefault="000931AE" w:rsidP="000931AE">
      <w:pPr>
        <w:rPr>
          <w:sz w:val="28"/>
          <w:szCs w:val="28"/>
        </w:rPr>
      </w:pPr>
    </w:p>
    <w:p w:rsidR="000931AE" w:rsidRPr="00614764" w:rsidRDefault="000931AE" w:rsidP="000931AE">
      <w:pPr>
        <w:rPr>
          <w:sz w:val="28"/>
          <w:szCs w:val="28"/>
        </w:rPr>
      </w:pPr>
    </w:p>
    <w:p w:rsidR="000931AE" w:rsidRPr="00614764" w:rsidRDefault="000931AE" w:rsidP="00490CB9">
      <w:pPr>
        <w:rPr>
          <w:sz w:val="24"/>
          <w:szCs w:val="24"/>
        </w:rPr>
      </w:pPr>
      <w:r w:rsidRPr="00614764">
        <w:rPr>
          <w:sz w:val="24"/>
          <w:szCs w:val="24"/>
        </w:rPr>
        <w:t>Заведующий кафедрой</w:t>
      </w:r>
      <w:r w:rsidR="003A7FEC">
        <w:rPr>
          <w:sz w:val="24"/>
          <w:szCs w:val="24"/>
        </w:rPr>
        <w:t>:</w:t>
      </w:r>
      <w:r w:rsidR="007D5202" w:rsidRPr="00614764">
        <w:rPr>
          <w:sz w:val="24"/>
          <w:szCs w:val="24"/>
        </w:rPr>
        <w:t xml:space="preserve">  </w:t>
      </w:r>
      <w:r w:rsidRPr="00614764">
        <w:rPr>
          <w:sz w:val="24"/>
          <w:szCs w:val="24"/>
        </w:rPr>
        <w:t>_____</w:t>
      </w:r>
      <w:r w:rsidR="009B331E" w:rsidRPr="00614764">
        <w:rPr>
          <w:sz w:val="24"/>
          <w:szCs w:val="24"/>
        </w:rPr>
        <w:t>___</w:t>
      </w:r>
      <w:r w:rsidRPr="00614764">
        <w:rPr>
          <w:sz w:val="24"/>
          <w:szCs w:val="24"/>
        </w:rPr>
        <w:t>_____ /________________</w:t>
      </w:r>
    </w:p>
    <w:p w:rsidR="009B331E" w:rsidRPr="00614764" w:rsidRDefault="007D5202" w:rsidP="007D5202">
      <w:pPr>
        <w:jc w:val="both"/>
      </w:pPr>
      <w:r w:rsidRPr="00614764">
        <w:t xml:space="preserve">                                                                                  по</w:t>
      </w:r>
      <w:r w:rsidR="009B331E" w:rsidRPr="00614764">
        <w:t>дпись</w:t>
      </w:r>
    </w:p>
    <w:p w:rsidR="000931AE" w:rsidRPr="00614764" w:rsidRDefault="000931AE" w:rsidP="000931AE">
      <w:pPr>
        <w:rPr>
          <w:sz w:val="24"/>
          <w:szCs w:val="24"/>
        </w:rPr>
      </w:pPr>
      <w:r w:rsidRPr="00614764">
        <w:rPr>
          <w:sz w:val="24"/>
          <w:szCs w:val="24"/>
        </w:rPr>
        <w:t xml:space="preserve">Руководитель практики от </w:t>
      </w:r>
      <w:proofErr w:type="spellStart"/>
      <w:r w:rsidRPr="00614764">
        <w:rPr>
          <w:sz w:val="24"/>
          <w:szCs w:val="24"/>
        </w:rPr>
        <w:t>ОмГА</w:t>
      </w:r>
      <w:proofErr w:type="spellEnd"/>
      <w:r w:rsidRPr="00614764">
        <w:rPr>
          <w:sz w:val="24"/>
          <w:szCs w:val="24"/>
        </w:rPr>
        <w:tab/>
        <w:t>___________________ / ____________________</w:t>
      </w:r>
    </w:p>
    <w:p w:rsidR="009B331E" w:rsidRPr="00614764" w:rsidRDefault="009B331E" w:rsidP="009B331E">
      <w:pPr>
        <w:ind w:left="3540" w:firstLine="708"/>
        <w:jc w:val="both"/>
      </w:pPr>
      <w:r w:rsidRPr="00614764">
        <w:t>подпись</w:t>
      </w:r>
    </w:p>
    <w:p w:rsidR="00B82F78" w:rsidRPr="00614764" w:rsidRDefault="00B82F78" w:rsidP="00B82F78">
      <w:pPr>
        <w:jc w:val="both"/>
        <w:rPr>
          <w:sz w:val="24"/>
          <w:szCs w:val="24"/>
        </w:rPr>
      </w:pPr>
      <w:r w:rsidRPr="00614764">
        <w:rPr>
          <w:sz w:val="24"/>
          <w:szCs w:val="24"/>
          <w:shd w:val="clear" w:color="auto" w:fill="FFFFFF"/>
        </w:rPr>
        <w:t>Р</w:t>
      </w:r>
      <w:r w:rsidRPr="00614764">
        <w:rPr>
          <w:sz w:val="24"/>
          <w:szCs w:val="24"/>
        </w:rPr>
        <w:t>уководитель практики от профильной организации</w:t>
      </w:r>
      <w:r w:rsidR="009B331E" w:rsidRPr="00614764">
        <w:rPr>
          <w:sz w:val="24"/>
          <w:szCs w:val="24"/>
        </w:rPr>
        <w:t xml:space="preserve"> ______________/ _________________</w:t>
      </w:r>
    </w:p>
    <w:p w:rsidR="00B82F78" w:rsidRPr="00614764" w:rsidRDefault="009B331E" w:rsidP="009B331E">
      <w:pPr>
        <w:ind w:left="5664"/>
        <w:jc w:val="both"/>
      </w:pPr>
      <w:r w:rsidRPr="00614764">
        <w:t xml:space="preserve">      </w:t>
      </w:r>
      <w:r w:rsidR="00B82F78" w:rsidRPr="00614764">
        <w:t>подпись</w:t>
      </w:r>
    </w:p>
    <w:p w:rsidR="00B82F78" w:rsidRPr="00614764" w:rsidRDefault="00B82F78" w:rsidP="00B82F78">
      <w:pPr>
        <w:spacing w:before="240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Подпись _____________________________________________________________________</w:t>
      </w:r>
    </w:p>
    <w:p w:rsidR="00B82F78" w:rsidRPr="00614764" w:rsidRDefault="00B82F78" w:rsidP="00B82F78">
      <w:pPr>
        <w:ind w:left="708"/>
        <w:jc w:val="both"/>
      </w:pPr>
      <w:r w:rsidRPr="00614764">
        <w:t xml:space="preserve">       в родительном падеже: должность, ФИО руководителя практики от профильной организации</w:t>
      </w:r>
    </w:p>
    <w:p w:rsidR="00B82F78" w:rsidRPr="00614764" w:rsidRDefault="00B82F78" w:rsidP="00564655">
      <w:pPr>
        <w:spacing w:before="240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удостоверяю______________   __________________________________________________</w:t>
      </w:r>
    </w:p>
    <w:p w:rsidR="00B82F78" w:rsidRPr="00614764" w:rsidRDefault="009B331E" w:rsidP="00564655">
      <w:pPr>
        <w:ind w:left="708" w:firstLine="708"/>
        <w:jc w:val="both"/>
      </w:pPr>
      <w:r w:rsidRPr="00614764">
        <w:t xml:space="preserve">           п</w:t>
      </w:r>
      <w:r w:rsidR="00B82F78" w:rsidRPr="00614764">
        <w:t>одпись</w:t>
      </w:r>
      <w:r w:rsidR="00B82F78" w:rsidRPr="00614764">
        <w:tab/>
        <w:t xml:space="preserve">                 Должность, ФИО должностного лица, удостоверившего подпись </w:t>
      </w:r>
    </w:p>
    <w:p w:rsidR="00B82F78" w:rsidRPr="00614764" w:rsidRDefault="00B82F78" w:rsidP="00B82F78">
      <w:pPr>
        <w:ind w:left="1416" w:firstLine="708"/>
        <w:jc w:val="both"/>
      </w:pPr>
    </w:p>
    <w:p w:rsidR="00B82F78" w:rsidRPr="00614764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614764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614764">
        <w:rPr>
          <w:sz w:val="18"/>
          <w:szCs w:val="18"/>
        </w:rPr>
        <w:t>М.П.</w:t>
      </w:r>
    </w:p>
    <w:p w:rsidR="009B331E" w:rsidRPr="00614764" w:rsidRDefault="009B331E">
      <w:pPr>
        <w:widowControl/>
        <w:autoSpaceDE/>
        <w:autoSpaceDN/>
        <w:adjustRightInd/>
        <w:rPr>
          <w:sz w:val="28"/>
          <w:szCs w:val="28"/>
        </w:rPr>
      </w:pPr>
      <w:r w:rsidRPr="00614764">
        <w:rPr>
          <w:sz w:val="28"/>
          <w:szCs w:val="28"/>
        </w:rPr>
        <w:br w:type="page"/>
      </w:r>
    </w:p>
    <w:p w:rsidR="000931AE" w:rsidRPr="00614764" w:rsidRDefault="000931AE" w:rsidP="00067A5F">
      <w:pPr>
        <w:spacing w:line="276" w:lineRule="exact"/>
        <w:ind w:left="15" w:right="15"/>
        <w:jc w:val="right"/>
        <w:rPr>
          <w:sz w:val="28"/>
          <w:szCs w:val="28"/>
        </w:rPr>
      </w:pPr>
      <w:r w:rsidRPr="00614764">
        <w:rPr>
          <w:sz w:val="28"/>
          <w:szCs w:val="28"/>
        </w:rPr>
        <w:t>Приложение Г</w:t>
      </w:r>
    </w:p>
    <w:p w:rsidR="000931AE" w:rsidRPr="00614764" w:rsidRDefault="000931AE" w:rsidP="000931AE">
      <w:pPr>
        <w:jc w:val="center"/>
        <w:rPr>
          <w:b/>
          <w:sz w:val="24"/>
          <w:szCs w:val="24"/>
        </w:rPr>
      </w:pPr>
    </w:p>
    <w:p w:rsidR="000931AE" w:rsidRPr="00614764" w:rsidRDefault="000931AE" w:rsidP="000931AE">
      <w:pPr>
        <w:jc w:val="center"/>
        <w:rPr>
          <w:b/>
          <w:sz w:val="24"/>
          <w:szCs w:val="24"/>
        </w:rPr>
      </w:pPr>
      <w:r w:rsidRPr="00614764">
        <w:rPr>
          <w:b/>
          <w:sz w:val="24"/>
          <w:szCs w:val="24"/>
        </w:rPr>
        <w:t>ДНЕВНИК ПРАКТИКИ</w:t>
      </w:r>
    </w:p>
    <w:p w:rsidR="000931AE" w:rsidRPr="00614764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931AE" w:rsidRPr="00614764" w:rsidTr="00564655">
        <w:tc>
          <w:tcPr>
            <w:tcW w:w="332" w:type="pct"/>
            <w:vAlign w:val="center"/>
          </w:tcPr>
          <w:p w:rsidR="000931AE" w:rsidRPr="00614764" w:rsidRDefault="000931AE" w:rsidP="005646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614764" w:rsidRDefault="000931AE" w:rsidP="005646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Дата</w:t>
            </w:r>
          </w:p>
          <w:p w:rsidR="000931AE" w:rsidRPr="00614764" w:rsidRDefault="000931AE" w:rsidP="005646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614764" w:rsidRDefault="000931AE" w:rsidP="005646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614764" w:rsidRDefault="000931AE" w:rsidP="005646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Подпись руководителя практики от принима</w:t>
            </w:r>
            <w:r w:rsidRPr="00614764">
              <w:rPr>
                <w:sz w:val="24"/>
                <w:szCs w:val="24"/>
              </w:rPr>
              <w:t>ю</w:t>
            </w:r>
            <w:r w:rsidRPr="00614764">
              <w:rPr>
                <w:sz w:val="24"/>
                <w:szCs w:val="24"/>
              </w:rPr>
              <w:t>щей организации</w:t>
            </w:r>
          </w:p>
          <w:p w:rsidR="000931AE" w:rsidRPr="00614764" w:rsidRDefault="000931AE" w:rsidP="00564655">
            <w:pPr>
              <w:jc w:val="center"/>
              <w:rPr>
                <w:sz w:val="24"/>
                <w:szCs w:val="24"/>
              </w:rPr>
            </w:pPr>
            <w:r w:rsidRPr="00614764">
              <w:rPr>
                <w:sz w:val="24"/>
                <w:szCs w:val="24"/>
              </w:rPr>
              <w:t>о выполнении</w:t>
            </w: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  <w:tr w:rsidR="000931AE" w:rsidRPr="00614764" w:rsidTr="00564655">
        <w:trPr>
          <w:trHeight w:hRule="exact" w:val="851"/>
        </w:trPr>
        <w:tc>
          <w:tcPr>
            <w:tcW w:w="332" w:type="pct"/>
          </w:tcPr>
          <w:p w:rsidR="000931AE" w:rsidRPr="00614764" w:rsidRDefault="000931AE" w:rsidP="00564655">
            <w:pPr>
              <w:jc w:val="center"/>
              <w:rPr>
                <w:lang w:val="en-US"/>
              </w:rPr>
            </w:pPr>
            <w:r w:rsidRPr="00614764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614764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614764" w:rsidRDefault="000931AE" w:rsidP="00564655">
            <w:pPr>
              <w:jc w:val="center"/>
            </w:pPr>
          </w:p>
        </w:tc>
      </w:tr>
    </w:tbl>
    <w:p w:rsidR="000931AE" w:rsidRPr="00614764" w:rsidRDefault="000931AE" w:rsidP="000931AE">
      <w:pPr>
        <w:jc w:val="center"/>
      </w:pPr>
    </w:p>
    <w:p w:rsidR="000931AE" w:rsidRPr="00614764" w:rsidRDefault="000931AE" w:rsidP="000931AE">
      <w:pPr>
        <w:jc w:val="center"/>
      </w:pPr>
    </w:p>
    <w:p w:rsidR="000931AE" w:rsidRPr="00614764" w:rsidRDefault="000931AE" w:rsidP="000931AE">
      <w:pPr>
        <w:jc w:val="right"/>
        <w:rPr>
          <w:sz w:val="24"/>
          <w:szCs w:val="24"/>
        </w:rPr>
      </w:pPr>
      <w:r w:rsidRPr="00614764">
        <w:rPr>
          <w:sz w:val="24"/>
          <w:szCs w:val="24"/>
        </w:rPr>
        <w:t>Подпись обучающегося ___________</w:t>
      </w:r>
    </w:p>
    <w:p w:rsidR="000931AE" w:rsidRPr="00614764" w:rsidRDefault="000931AE" w:rsidP="000931AE">
      <w:pPr>
        <w:jc w:val="center"/>
        <w:rPr>
          <w:sz w:val="28"/>
          <w:szCs w:val="28"/>
        </w:rPr>
      </w:pPr>
    </w:p>
    <w:p w:rsidR="00B82F78" w:rsidRPr="00614764" w:rsidRDefault="00B82F78">
      <w:pPr>
        <w:widowControl/>
        <w:autoSpaceDE/>
        <w:autoSpaceDN/>
        <w:adjustRightInd/>
        <w:rPr>
          <w:sz w:val="24"/>
          <w:szCs w:val="24"/>
        </w:rPr>
      </w:pPr>
      <w:r w:rsidRPr="00614764">
        <w:rPr>
          <w:sz w:val="24"/>
          <w:szCs w:val="24"/>
        </w:rPr>
        <w:br w:type="page"/>
      </w:r>
    </w:p>
    <w:p w:rsidR="00B82F78" w:rsidRPr="00614764" w:rsidRDefault="00B82F78" w:rsidP="00067A5F">
      <w:pPr>
        <w:jc w:val="right"/>
        <w:rPr>
          <w:sz w:val="28"/>
          <w:szCs w:val="28"/>
        </w:rPr>
      </w:pPr>
      <w:r w:rsidRPr="00614764">
        <w:rPr>
          <w:sz w:val="28"/>
          <w:szCs w:val="28"/>
        </w:rPr>
        <w:t>Приложение Д</w:t>
      </w:r>
    </w:p>
    <w:p w:rsidR="00B82F78" w:rsidRPr="00614764" w:rsidRDefault="00B82F78" w:rsidP="00B82F78">
      <w:pPr>
        <w:jc w:val="center"/>
        <w:rPr>
          <w:sz w:val="28"/>
          <w:szCs w:val="28"/>
        </w:rPr>
      </w:pPr>
    </w:p>
    <w:p w:rsidR="00B82F78" w:rsidRPr="00614764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614764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614764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  <w:shd w:val="clear" w:color="auto" w:fill="FFFFFF"/>
        </w:rPr>
        <w:t>Обучающийся</w:t>
      </w:r>
      <w:r w:rsidR="00B82F78" w:rsidRPr="00614764">
        <w:rPr>
          <w:sz w:val="24"/>
          <w:szCs w:val="24"/>
          <w:shd w:val="clear" w:color="auto" w:fill="FFFFFF"/>
        </w:rPr>
        <w:t>____________________</w:t>
      </w:r>
      <w:r w:rsidR="006977BF" w:rsidRPr="00614764">
        <w:rPr>
          <w:sz w:val="24"/>
          <w:szCs w:val="24"/>
          <w:shd w:val="clear" w:color="auto" w:fill="FFFFFF"/>
        </w:rPr>
        <w:t>__</w:t>
      </w:r>
      <w:r w:rsidR="00B82F78" w:rsidRPr="00614764">
        <w:rPr>
          <w:sz w:val="24"/>
          <w:szCs w:val="24"/>
          <w:shd w:val="clear" w:color="auto" w:fill="FFFFFF"/>
        </w:rPr>
        <w:t>__</w:t>
      </w:r>
      <w:r w:rsidR="006977BF" w:rsidRPr="00614764">
        <w:rPr>
          <w:sz w:val="24"/>
          <w:szCs w:val="24"/>
          <w:shd w:val="clear" w:color="auto" w:fill="FFFFFF"/>
        </w:rPr>
        <w:t>______</w:t>
      </w:r>
      <w:r w:rsidR="00B82F78" w:rsidRPr="00614764">
        <w:rPr>
          <w:sz w:val="24"/>
          <w:szCs w:val="24"/>
          <w:shd w:val="clear" w:color="auto" w:fill="FFFFFF"/>
        </w:rPr>
        <w:t>______________________________</w:t>
      </w:r>
    </w:p>
    <w:p w:rsidR="003C2881" w:rsidRPr="00614764" w:rsidRDefault="00FB2DCB" w:rsidP="003C2881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научной специальности</w:t>
      </w:r>
      <w:r w:rsidR="00B82F78" w:rsidRPr="00614764">
        <w:rPr>
          <w:sz w:val="24"/>
          <w:szCs w:val="24"/>
          <w:shd w:val="clear" w:color="auto" w:fill="FFFFFF"/>
        </w:rPr>
        <w:t>_______________</w:t>
      </w:r>
      <w:r w:rsidR="006977BF" w:rsidRPr="00614764">
        <w:rPr>
          <w:sz w:val="24"/>
          <w:szCs w:val="24"/>
          <w:shd w:val="clear" w:color="auto" w:fill="FFFFFF"/>
        </w:rPr>
        <w:t>________</w:t>
      </w:r>
      <w:r w:rsidR="00B82F78" w:rsidRPr="00614764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614764">
        <w:rPr>
          <w:sz w:val="24"/>
          <w:szCs w:val="24"/>
          <w:shd w:val="clear" w:color="auto" w:fill="FFFFFF"/>
        </w:rPr>
        <w:t>____</w:t>
      </w:r>
      <w:r w:rsidR="00B82F78" w:rsidRPr="00614764">
        <w:rPr>
          <w:sz w:val="24"/>
          <w:szCs w:val="24"/>
          <w:shd w:val="clear" w:color="auto" w:fill="FFFFFF"/>
        </w:rPr>
        <w:t>__</w:t>
      </w:r>
      <w:r w:rsidR="006977BF" w:rsidRPr="00614764">
        <w:rPr>
          <w:sz w:val="24"/>
          <w:szCs w:val="24"/>
          <w:shd w:val="clear" w:color="auto" w:fill="FFFFFF"/>
        </w:rPr>
        <w:t>_______</w:t>
      </w:r>
      <w:r w:rsidR="00B82F78" w:rsidRPr="00614764">
        <w:rPr>
          <w:sz w:val="24"/>
          <w:szCs w:val="24"/>
          <w:shd w:val="clear" w:color="auto" w:fill="FFFFFF"/>
        </w:rPr>
        <w:t xml:space="preserve">____________ ЧУОО ВО </w:t>
      </w:r>
      <w:r w:rsidR="00E93828">
        <w:rPr>
          <w:sz w:val="24"/>
          <w:szCs w:val="24"/>
          <w:shd w:val="clear" w:color="auto" w:fill="FFFFFF"/>
        </w:rPr>
        <w:t>«</w:t>
      </w:r>
      <w:proofErr w:type="spellStart"/>
      <w:r w:rsidR="00B82F78" w:rsidRPr="00614764">
        <w:rPr>
          <w:sz w:val="24"/>
          <w:szCs w:val="24"/>
          <w:shd w:val="clear" w:color="auto" w:fill="FFFFFF"/>
        </w:rPr>
        <w:t>ОмГА</w:t>
      </w:r>
      <w:proofErr w:type="spellEnd"/>
      <w:r w:rsidR="00E93828">
        <w:rPr>
          <w:sz w:val="24"/>
          <w:szCs w:val="24"/>
          <w:shd w:val="clear" w:color="auto" w:fill="FFFFFF"/>
        </w:rPr>
        <w:t>»</w:t>
      </w:r>
      <w:r w:rsidR="00B82F78" w:rsidRPr="00614764">
        <w:rPr>
          <w:sz w:val="24"/>
          <w:szCs w:val="24"/>
        </w:rPr>
        <w:br/>
      </w:r>
      <w:r w:rsidR="00B82F78" w:rsidRPr="00614764">
        <w:rPr>
          <w:sz w:val="24"/>
          <w:szCs w:val="24"/>
          <w:shd w:val="clear" w:color="auto" w:fill="FFFFFF"/>
        </w:rPr>
        <w:t xml:space="preserve">проходил(а) </w:t>
      </w:r>
      <w:r w:rsidR="003C2881" w:rsidRPr="00614764">
        <w:rPr>
          <w:sz w:val="24"/>
          <w:szCs w:val="24"/>
          <w:shd w:val="clear" w:color="auto" w:fill="FFFFFF"/>
        </w:rPr>
        <w:t>Практику по получению профессиональных умений и опыта профессионал</w:t>
      </w:r>
      <w:r w:rsidR="003C2881" w:rsidRPr="00614764">
        <w:rPr>
          <w:sz w:val="24"/>
          <w:szCs w:val="24"/>
          <w:shd w:val="clear" w:color="auto" w:fill="FFFFFF"/>
        </w:rPr>
        <w:t>ь</w:t>
      </w:r>
      <w:r w:rsidR="003C2881" w:rsidRPr="00614764">
        <w:rPr>
          <w:sz w:val="24"/>
          <w:szCs w:val="24"/>
          <w:shd w:val="clear" w:color="auto" w:fill="FFFFFF"/>
        </w:rPr>
        <w:t>ной деятельности (</w:t>
      </w:r>
      <w:r w:rsidR="007343F9" w:rsidRPr="00614764">
        <w:rPr>
          <w:sz w:val="24"/>
          <w:szCs w:val="24"/>
          <w:shd w:val="clear" w:color="auto" w:fill="FFFFFF"/>
        </w:rPr>
        <w:t>педагогическую</w:t>
      </w:r>
      <w:r w:rsidR="006977BF" w:rsidRPr="00614764">
        <w:rPr>
          <w:sz w:val="24"/>
          <w:szCs w:val="24"/>
          <w:shd w:val="clear" w:color="auto" w:fill="FFFFFF"/>
        </w:rPr>
        <w:t xml:space="preserve"> </w:t>
      </w:r>
      <w:r w:rsidR="00B82F78" w:rsidRPr="00614764">
        <w:rPr>
          <w:sz w:val="24"/>
          <w:szCs w:val="24"/>
          <w:shd w:val="clear" w:color="auto" w:fill="FFFFFF"/>
        </w:rPr>
        <w:t>практику</w:t>
      </w:r>
      <w:r w:rsidR="003C2881" w:rsidRPr="00614764">
        <w:rPr>
          <w:sz w:val="24"/>
          <w:szCs w:val="24"/>
          <w:shd w:val="clear" w:color="auto" w:fill="FFFFFF"/>
        </w:rPr>
        <w:t xml:space="preserve">) </w:t>
      </w:r>
      <w:r w:rsidR="00B82F78" w:rsidRPr="00614764">
        <w:rPr>
          <w:sz w:val="24"/>
          <w:szCs w:val="24"/>
          <w:shd w:val="clear" w:color="auto" w:fill="FFFFFF"/>
        </w:rPr>
        <w:t>в________</w:t>
      </w:r>
      <w:r w:rsidR="006977BF" w:rsidRPr="00614764">
        <w:rPr>
          <w:sz w:val="24"/>
          <w:szCs w:val="24"/>
          <w:shd w:val="clear" w:color="auto" w:fill="FFFFFF"/>
        </w:rPr>
        <w:t>________</w:t>
      </w:r>
      <w:r w:rsidR="00B82F78" w:rsidRPr="00614764">
        <w:rPr>
          <w:sz w:val="24"/>
          <w:szCs w:val="24"/>
          <w:shd w:val="clear" w:color="auto" w:fill="FFFFFF"/>
        </w:rPr>
        <w:t>______________________</w:t>
      </w:r>
      <w:r w:rsidR="003C2881" w:rsidRPr="00614764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614764">
        <w:rPr>
          <w:sz w:val="24"/>
          <w:szCs w:val="24"/>
          <w:shd w:val="clear" w:color="auto" w:fill="FFFFFF"/>
        </w:rPr>
        <w:t>____________________________</w:t>
      </w:r>
      <w:r w:rsidR="006977BF" w:rsidRPr="00614764">
        <w:rPr>
          <w:sz w:val="24"/>
          <w:szCs w:val="24"/>
          <w:shd w:val="clear" w:color="auto" w:fill="FFFFFF"/>
        </w:rPr>
        <w:t>________</w:t>
      </w:r>
      <w:r w:rsidR="00B82F78" w:rsidRPr="00614764">
        <w:rPr>
          <w:sz w:val="24"/>
          <w:szCs w:val="24"/>
          <w:shd w:val="clear" w:color="auto" w:fill="FFFFFF"/>
        </w:rPr>
        <w:t>______________________</w:t>
      </w:r>
      <w:r w:rsidR="00B82F78" w:rsidRPr="00614764">
        <w:rPr>
          <w:sz w:val="24"/>
          <w:szCs w:val="24"/>
        </w:rPr>
        <w:br/>
      </w:r>
      <w:r w:rsidR="00B82F78" w:rsidRPr="00614764">
        <w:rPr>
          <w:shd w:val="clear" w:color="auto" w:fill="FFFFFF"/>
        </w:rPr>
        <w:t>(наименование организации</w:t>
      </w:r>
      <w:r w:rsidR="009B331E" w:rsidRPr="00614764">
        <w:rPr>
          <w:shd w:val="clear" w:color="auto" w:fill="FFFFFF"/>
        </w:rPr>
        <w:t>, адрес</w:t>
      </w:r>
      <w:r w:rsidR="00B82F78" w:rsidRPr="00614764">
        <w:rPr>
          <w:shd w:val="clear" w:color="auto" w:fill="FFFFFF"/>
        </w:rPr>
        <w:t>)</w:t>
      </w:r>
      <w:r w:rsidR="00B82F78" w:rsidRPr="00614764">
        <w:rPr>
          <w:sz w:val="24"/>
          <w:szCs w:val="24"/>
          <w:shd w:val="clear" w:color="auto" w:fill="FFFFFF"/>
        </w:rPr>
        <w:br/>
      </w:r>
    </w:p>
    <w:p w:rsidR="00B82F78" w:rsidRPr="00614764" w:rsidRDefault="00B82F78" w:rsidP="003C2881">
      <w:pPr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  <w:shd w:val="clear" w:color="auto" w:fill="FFFFFF"/>
        </w:rPr>
        <w:t xml:space="preserve">В период </w:t>
      </w:r>
      <w:r w:rsidR="006977BF" w:rsidRPr="00614764">
        <w:rPr>
          <w:sz w:val="24"/>
          <w:szCs w:val="24"/>
          <w:shd w:val="clear" w:color="auto" w:fill="FFFFFF"/>
        </w:rPr>
        <w:t xml:space="preserve">прохождения </w:t>
      </w:r>
      <w:r w:rsidRPr="00614764">
        <w:rPr>
          <w:sz w:val="24"/>
          <w:szCs w:val="24"/>
          <w:shd w:val="clear" w:color="auto" w:fill="FFFFFF"/>
        </w:rPr>
        <w:t xml:space="preserve">практики </w:t>
      </w:r>
      <w:r w:rsidR="003C2881" w:rsidRPr="00614764">
        <w:rPr>
          <w:sz w:val="24"/>
          <w:szCs w:val="24"/>
          <w:shd w:val="clear" w:color="auto" w:fill="FFFFFF"/>
        </w:rPr>
        <w:t>обучающийся</w:t>
      </w:r>
      <w:r w:rsidRPr="00614764">
        <w:rPr>
          <w:sz w:val="24"/>
          <w:szCs w:val="24"/>
          <w:shd w:val="clear" w:color="auto" w:fill="FFFFFF"/>
        </w:rPr>
        <w:t xml:space="preserve"> выполнял(а) следующие виды деятельн</w:t>
      </w:r>
      <w:r w:rsidRPr="00614764">
        <w:rPr>
          <w:sz w:val="24"/>
          <w:szCs w:val="24"/>
          <w:shd w:val="clear" w:color="auto" w:fill="FFFFFF"/>
        </w:rPr>
        <w:t>о</w:t>
      </w:r>
      <w:r w:rsidRPr="00614764">
        <w:rPr>
          <w:sz w:val="24"/>
          <w:szCs w:val="24"/>
          <w:shd w:val="clear" w:color="auto" w:fill="FFFFFF"/>
        </w:rPr>
        <w:t>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614764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614764" w:rsidRDefault="00B82F78" w:rsidP="006977BF">
      <w:pPr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614764">
        <w:rPr>
          <w:sz w:val="24"/>
          <w:szCs w:val="24"/>
        </w:rPr>
        <w:br/>
      </w:r>
      <w:r w:rsidRPr="00614764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614764">
        <w:rPr>
          <w:sz w:val="24"/>
          <w:szCs w:val="24"/>
          <w:shd w:val="clear" w:color="auto" w:fill="FFFFFF"/>
        </w:rPr>
        <w:t>________________________________</w:t>
      </w:r>
      <w:r w:rsidRPr="00614764">
        <w:rPr>
          <w:sz w:val="24"/>
          <w:szCs w:val="24"/>
          <w:shd w:val="clear" w:color="auto" w:fill="FFFFFF"/>
        </w:rPr>
        <w:t>____________________</w:t>
      </w:r>
    </w:p>
    <w:p w:rsidR="00B82F78" w:rsidRPr="00614764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614764" w:rsidRDefault="00B82F78" w:rsidP="006977BF">
      <w:pPr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614764">
        <w:rPr>
          <w:sz w:val="24"/>
          <w:szCs w:val="24"/>
          <w:shd w:val="clear" w:color="auto" w:fill="FFFFFF"/>
        </w:rPr>
        <w:t>___________________________________</w:t>
      </w:r>
      <w:r w:rsidRPr="00614764">
        <w:rPr>
          <w:sz w:val="24"/>
          <w:szCs w:val="24"/>
          <w:shd w:val="clear" w:color="auto" w:fill="FFFFFF"/>
        </w:rPr>
        <w:t>______</w:t>
      </w:r>
      <w:r w:rsidRPr="00614764">
        <w:rPr>
          <w:sz w:val="24"/>
          <w:szCs w:val="24"/>
        </w:rPr>
        <w:br/>
      </w:r>
      <w:r w:rsidR="006977BF" w:rsidRPr="00614764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614764" w:rsidRDefault="006977BF" w:rsidP="006977BF">
      <w:pPr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614764" w:rsidRDefault="006977BF" w:rsidP="006977BF">
      <w:pPr>
        <w:rPr>
          <w:sz w:val="24"/>
          <w:szCs w:val="24"/>
          <w:shd w:val="clear" w:color="auto" w:fill="FFFFFF"/>
        </w:rPr>
      </w:pPr>
      <w:r w:rsidRPr="00614764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614764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614764" w:rsidRDefault="00B82F78" w:rsidP="006977BF">
      <w:pPr>
        <w:rPr>
          <w:sz w:val="24"/>
          <w:szCs w:val="24"/>
        </w:rPr>
      </w:pPr>
      <w:r w:rsidRPr="00614764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614764">
        <w:rPr>
          <w:sz w:val="24"/>
          <w:szCs w:val="24"/>
          <w:shd w:val="clear" w:color="auto" w:fill="FFFFFF"/>
        </w:rPr>
        <w:t>_</w:t>
      </w:r>
      <w:r w:rsidRPr="00614764">
        <w:rPr>
          <w:sz w:val="24"/>
          <w:szCs w:val="24"/>
          <w:shd w:val="clear" w:color="auto" w:fill="FFFFFF"/>
        </w:rPr>
        <w:t>_</w:t>
      </w:r>
      <w:r w:rsidRPr="00614764">
        <w:rPr>
          <w:sz w:val="24"/>
          <w:szCs w:val="24"/>
        </w:rPr>
        <w:br/>
      </w:r>
      <w:r w:rsidRPr="00614764">
        <w:rPr>
          <w:sz w:val="24"/>
          <w:szCs w:val="24"/>
          <w:shd w:val="clear" w:color="auto" w:fill="FFFFFF"/>
        </w:rPr>
        <w:t>Р</w:t>
      </w:r>
      <w:r w:rsidRPr="00614764">
        <w:rPr>
          <w:sz w:val="24"/>
          <w:szCs w:val="24"/>
        </w:rPr>
        <w:t xml:space="preserve">уководитель практики от </w:t>
      </w:r>
      <w:r w:rsidR="006977BF" w:rsidRPr="00614764">
        <w:rPr>
          <w:sz w:val="24"/>
          <w:szCs w:val="24"/>
        </w:rPr>
        <w:t>профильной</w:t>
      </w:r>
      <w:r w:rsidRPr="00614764">
        <w:rPr>
          <w:sz w:val="24"/>
          <w:szCs w:val="24"/>
        </w:rPr>
        <w:t xml:space="preserve"> организации___</w:t>
      </w:r>
      <w:r w:rsidR="006977BF" w:rsidRPr="00614764">
        <w:rPr>
          <w:sz w:val="24"/>
          <w:szCs w:val="24"/>
        </w:rPr>
        <w:t>_</w:t>
      </w:r>
      <w:r w:rsidRPr="00614764">
        <w:rPr>
          <w:sz w:val="24"/>
          <w:szCs w:val="24"/>
        </w:rPr>
        <w:t>__</w:t>
      </w:r>
      <w:r w:rsidR="006977BF" w:rsidRPr="00614764">
        <w:rPr>
          <w:sz w:val="24"/>
          <w:szCs w:val="24"/>
        </w:rPr>
        <w:t>__</w:t>
      </w:r>
      <w:r w:rsidRPr="00614764">
        <w:rPr>
          <w:sz w:val="24"/>
          <w:szCs w:val="24"/>
        </w:rPr>
        <w:t>________________</w:t>
      </w:r>
    </w:p>
    <w:p w:rsidR="00B82F78" w:rsidRPr="00614764" w:rsidRDefault="00B82F78" w:rsidP="00B82F78">
      <w:pPr>
        <w:ind w:left="6372" w:firstLine="708"/>
        <w:jc w:val="both"/>
      </w:pPr>
      <w:r w:rsidRPr="00614764">
        <w:t>подпись</w:t>
      </w:r>
    </w:p>
    <w:p w:rsidR="00B82F78" w:rsidRPr="00614764" w:rsidRDefault="00B82F78" w:rsidP="00B82F78">
      <w:pPr>
        <w:spacing w:before="240"/>
        <w:jc w:val="both"/>
        <w:rPr>
          <w:sz w:val="24"/>
          <w:szCs w:val="24"/>
        </w:rPr>
      </w:pPr>
      <w:r w:rsidRPr="00614764">
        <w:rPr>
          <w:sz w:val="24"/>
          <w:szCs w:val="24"/>
        </w:rPr>
        <w:t>Подпись _____________________________________________________________________</w:t>
      </w:r>
    </w:p>
    <w:p w:rsidR="00B82F78" w:rsidRPr="00614764" w:rsidRDefault="00B82F78" w:rsidP="00B82F78">
      <w:pPr>
        <w:ind w:left="708"/>
        <w:jc w:val="both"/>
      </w:pPr>
      <w:r w:rsidRPr="00614764">
        <w:t xml:space="preserve">       в родительном падеже: должность, ФИО руководителя практики от профильной организации</w:t>
      </w:r>
    </w:p>
    <w:p w:rsidR="00B82F78" w:rsidRPr="00614764" w:rsidRDefault="00B82F78" w:rsidP="00B82F78">
      <w:pPr>
        <w:jc w:val="both"/>
        <w:rPr>
          <w:sz w:val="24"/>
          <w:szCs w:val="24"/>
        </w:rPr>
      </w:pPr>
      <w:r w:rsidRPr="00614764">
        <w:rPr>
          <w:sz w:val="24"/>
          <w:szCs w:val="24"/>
        </w:rPr>
        <w:t xml:space="preserve">удостоверяю ______________  </w:t>
      </w:r>
      <w:r w:rsidR="006977BF" w:rsidRPr="00614764">
        <w:rPr>
          <w:sz w:val="24"/>
          <w:szCs w:val="24"/>
        </w:rPr>
        <w:t xml:space="preserve">  </w:t>
      </w:r>
      <w:r w:rsidRPr="00614764">
        <w:rPr>
          <w:sz w:val="24"/>
          <w:szCs w:val="24"/>
        </w:rPr>
        <w:t xml:space="preserve"> _________</w:t>
      </w:r>
      <w:r w:rsidR="006977BF" w:rsidRPr="00614764">
        <w:rPr>
          <w:sz w:val="24"/>
          <w:szCs w:val="24"/>
        </w:rPr>
        <w:t>____</w:t>
      </w:r>
      <w:r w:rsidRPr="00614764">
        <w:rPr>
          <w:sz w:val="24"/>
          <w:szCs w:val="24"/>
        </w:rPr>
        <w:t>____________________________________</w:t>
      </w:r>
    </w:p>
    <w:p w:rsidR="00B82F78" w:rsidRPr="00614764" w:rsidRDefault="00B82F78" w:rsidP="00B82F78">
      <w:pPr>
        <w:ind w:left="708" w:firstLine="708"/>
        <w:jc w:val="both"/>
      </w:pPr>
      <w:r w:rsidRPr="00614764">
        <w:t xml:space="preserve">           </w:t>
      </w:r>
      <w:r w:rsidR="009B331E" w:rsidRPr="00614764">
        <w:t>п</w:t>
      </w:r>
      <w:r w:rsidRPr="00614764">
        <w:t>одпись</w:t>
      </w:r>
      <w:r w:rsidRPr="00614764">
        <w:tab/>
        <w:t xml:space="preserve">                 Должность, ФИО должностного лица, удостоверившего подпись </w:t>
      </w:r>
    </w:p>
    <w:p w:rsidR="00B82F78" w:rsidRPr="00614764" w:rsidRDefault="00B82F78" w:rsidP="00B82F78">
      <w:pPr>
        <w:ind w:left="1416" w:firstLine="708"/>
        <w:jc w:val="both"/>
      </w:pPr>
    </w:p>
    <w:p w:rsidR="00B82F78" w:rsidRPr="00614764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614764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614764">
        <w:rPr>
          <w:sz w:val="18"/>
          <w:szCs w:val="18"/>
        </w:rPr>
        <w:t>М.П.</w:t>
      </w:r>
    </w:p>
    <w:p w:rsidR="00170C14" w:rsidRPr="00614764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614764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C6" w:rsidRDefault="00D409C6" w:rsidP="00160BC1">
      <w:r>
        <w:separator/>
      </w:r>
    </w:p>
  </w:endnote>
  <w:endnote w:type="continuationSeparator" w:id="0">
    <w:p w:rsidR="00D409C6" w:rsidRDefault="00D409C6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C6" w:rsidRDefault="00D409C6" w:rsidP="00160BC1">
      <w:r>
        <w:separator/>
      </w:r>
    </w:p>
  </w:footnote>
  <w:footnote w:type="continuationSeparator" w:id="0">
    <w:p w:rsidR="00D409C6" w:rsidRDefault="00D409C6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BF0375"/>
    <w:multiLevelType w:val="hybridMultilevel"/>
    <w:tmpl w:val="2E1A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032124"/>
    <w:multiLevelType w:val="hybridMultilevel"/>
    <w:tmpl w:val="19320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D012F"/>
    <w:multiLevelType w:val="hybridMultilevel"/>
    <w:tmpl w:val="0F54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1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E1A6686"/>
    <w:multiLevelType w:val="hybridMultilevel"/>
    <w:tmpl w:val="41920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537D"/>
    <w:multiLevelType w:val="hybridMultilevel"/>
    <w:tmpl w:val="3C3AE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3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8"/>
  </w:num>
  <w:num w:numId="14">
    <w:abstractNumId w:val="2"/>
  </w:num>
  <w:num w:numId="15">
    <w:abstractNumId w:val="12"/>
  </w:num>
  <w:num w:numId="16">
    <w:abstractNumId w:val="17"/>
  </w:num>
  <w:num w:numId="17">
    <w:abstractNumId w:val="7"/>
  </w:num>
  <w:num w:numId="18">
    <w:abstractNumId w:val="10"/>
  </w:num>
  <w:num w:numId="19">
    <w:abstractNumId w:val="8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3EFE"/>
    <w:rsid w:val="0001280A"/>
    <w:rsid w:val="0001560A"/>
    <w:rsid w:val="000241A1"/>
    <w:rsid w:val="00027D2C"/>
    <w:rsid w:val="00027E5B"/>
    <w:rsid w:val="00037461"/>
    <w:rsid w:val="000451B6"/>
    <w:rsid w:val="00051AEE"/>
    <w:rsid w:val="00055B3E"/>
    <w:rsid w:val="00060A01"/>
    <w:rsid w:val="00064AA9"/>
    <w:rsid w:val="00067A5F"/>
    <w:rsid w:val="00070B96"/>
    <w:rsid w:val="00074B4A"/>
    <w:rsid w:val="00081E67"/>
    <w:rsid w:val="000835F5"/>
    <w:rsid w:val="0008707E"/>
    <w:rsid w:val="00087409"/>
    <w:rsid w:val="000875BF"/>
    <w:rsid w:val="000911D1"/>
    <w:rsid w:val="000931AE"/>
    <w:rsid w:val="000A4FAC"/>
    <w:rsid w:val="000B1331"/>
    <w:rsid w:val="000B7795"/>
    <w:rsid w:val="000C4546"/>
    <w:rsid w:val="000D07C6"/>
    <w:rsid w:val="000D17E7"/>
    <w:rsid w:val="000D310A"/>
    <w:rsid w:val="000D4429"/>
    <w:rsid w:val="000D6DE5"/>
    <w:rsid w:val="000E2F01"/>
    <w:rsid w:val="000E37E9"/>
    <w:rsid w:val="000E3927"/>
    <w:rsid w:val="000F0F77"/>
    <w:rsid w:val="00101B84"/>
    <w:rsid w:val="00102E02"/>
    <w:rsid w:val="00113F8F"/>
    <w:rsid w:val="00114770"/>
    <w:rsid w:val="001165D0"/>
    <w:rsid w:val="001166B7"/>
    <w:rsid w:val="001167A8"/>
    <w:rsid w:val="00121B7D"/>
    <w:rsid w:val="00127108"/>
    <w:rsid w:val="00127C9D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41B1"/>
    <w:rsid w:val="00170C14"/>
    <w:rsid w:val="001716A9"/>
    <w:rsid w:val="001725FB"/>
    <w:rsid w:val="00181AAB"/>
    <w:rsid w:val="00184F65"/>
    <w:rsid w:val="001871AA"/>
    <w:rsid w:val="00194E16"/>
    <w:rsid w:val="001A6533"/>
    <w:rsid w:val="001B0F9C"/>
    <w:rsid w:val="001B6832"/>
    <w:rsid w:val="001C4FED"/>
    <w:rsid w:val="001C5821"/>
    <w:rsid w:val="001C6305"/>
    <w:rsid w:val="001C6B9F"/>
    <w:rsid w:val="001D775A"/>
    <w:rsid w:val="001F11DE"/>
    <w:rsid w:val="002022FD"/>
    <w:rsid w:val="00202435"/>
    <w:rsid w:val="00207E2E"/>
    <w:rsid w:val="00207FB7"/>
    <w:rsid w:val="002111F7"/>
    <w:rsid w:val="00211C1B"/>
    <w:rsid w:val="00220FB2"/>
    <w:rsid w:val="00224773"/>
    <w:rsid w:val="002251D7"/>
    <w:rsid w:val="00233576"/>
    <w:rsid w:val="00236285"/>
    <w:rsid w:val="00240A81"/>
    <w:rsid w:val="00245199"/>
    <w:rsid w:val="00252EB3"/>
    <w:rsid w:val="00263E64"/>
    <w:rsid w:val="002657BC"/>
    <w:rsid w:val="00272271"/>
    <w:rsid w:val="00276128"/>
    <w:rsid w:val="0027733F"/>
    <w:rsid w:val="00281E79"/>
    <w:rsid w:val="00287959"/>
    <w:rsid w:val="00291D05"/>
    <w:rsid w:val="002933E5"/>
    <w:rsid w:val="00295387"/>
    <w:rsid w:val="00295B55"/>
    <w:rsid w:val="002968A3"/>
    <w:rsid w:val="002A048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418E"/>
    <w:rsid w:val="002C70F3"/>
    <w:rsid w:val="002C7582"/>
    <w:rsid w:val="002D1F48"/>
    <w:rsid w:val="002D6AC0"/>
    <w:rsid w:val="002E4CB7"/>
    <w:rsid w:val="002E787B"/>
    <w:rsid w:val="002F084F"/>
    <w:rsid w:val="00301865"/>
    <w:rsid w:val="003052EE"/>
    <w:rsid w:val="00306E74"/>
    <w:rsid w:val="00315AB7"/>
    <w:rsid w:val="0032166A"/>
    <w:rsid w:val="003267D7"/>
    <w:rsid w:val="00330957"/>
    <w:rsid w:val="0033546E"/>
    <w:rsid w:val="00344964"/>
    <w:rsid w:val="00345881"/>
    <w:rsid w:val="00355C7E"/>
    <w:rsid w:val="003618C2"/>
    <w:rsid w:val="00363097"/>
    <w:rsid w:val="00365758"/>
    <w:rsid w:val="003668E3"/>
    <w:rsid w:val="00383E91"/>
    <w:rsid w:val="00383FA7"/>
    <w:rsid w:val="00386E8F"/>
    <w:rsid w:val="00390B62"/>
    <w:rsid w:val="003A3494"/>
    <w:rsid w:val="003A57B5"/>
    <w:rsid w:val="003A6FB0"/>
    <w:rsid w:val="003A71E4"/>
    <w:rsid w:val="003A7FEC"/>
    <w:rsid w:val="003B7F71"/>
    <w:rsid w:val="003C03BB"/>
    <w:rsid w:val="003C2881"/>
    <w:rsid w:val="003C4D64"/>
    <w:rsid w:val="003C7586"/>
    <w:rsid w:val="003D4552"/>
    <w:rsid w:val="00400491"/>
    <w:rsid w:val="00401976"/>
    <w:rsid w:val="00407242"/>
    <w:rsid w:val="00407404"/>
    <w:rsid w:val="004110F5"/>
    <w:rsid w:val="00412C2D"/>
    <w:rsid w:val="004150C8"/>
    <w:rsid w:val="00415BD3"/>
    <w:rsid w:val="00435249"/>
    <w:rsid w:val="00435B5C"/>
    <w:rsid w:val="004412F7"/>
    <w:rsid w:val="0044223A"/>
    <w:rsid w:val="00442C05"/>
    <w:rsid w:val="00442FB0"/>
    <w:rsid w:val="00455E4B"/>
    <w:rsid w:val="0046365B"/>
    <w:rsid w:val="0047224A"/>
    <w:rsid w:val="004749D6"/>
    <w:rsid w:val="0047572F"/>
    <w:rsid w:val="0047633A"/>
    <w:rsid w:val="00477D77"/>
    <w:rsid w:val="0048300E"/>
    <w:rsid w:val="00485D7F"/>
    <w:rsid w:val="00490CB9"/>
    <w:rsid w:val="0049217A"/>
    <w:rsid w:val="004A2C0D"/>
    <w:rsid w:val="004A2E62"/>
    <w:rsid w:val="004A3622"/>
    <w:rsid w:val="004A4587"/>
    <w:rsid w:val="004A68C9"/>
    <w:rsid w:val="004B6A50"/>
    <w:rsid w:val="004C5815"/>
    <w:rsid w:val="004C6DB3"/>
    <w:rsid w:val="004D1BB3"/>
    <w:rsid w:val="004D7EED"/>
    <w:rsid w:val="004E0C3F"/>
    <w:rsid w:val="004E3D82"/>
    <w:rsid w:val="004E4CD6"/>
    <w:rsid w:val="004E4DB2"/>
    <w:rsid w:val="004E62F1"/>
    <w:rsid w:val="004E7194"/>
    <w:rsid w:val="004E753A"/>
    <w:rsid w:val="004F0124"/>
    <w:rsid w:val="004F3C72"/>
    <w:rsid w:val="00516F43"/>
    <w:rsid w:val="00525B17"/>
    <w:rsid w:val="0052660D"/>
    <w:rsid w:val="00527F13"/>
    <w:rsid w:val="00532767"/>
    <w:rsid w:val="005362E6"/>
    <w:rsid w:val="00537A62"/>
    <w:rsid w:val="00540F31"/>
    <w:rsid w:val="00545D1D"/>
    <w:rsid w:val="00554386"/>
    <w:rsid w:val="00562E12"/>
    <w:rsid w:val="00564655"/>
    <w:rsid w:val="00565480"/>
    <w:rsid w:val="005669CB"/>
    <w:rsid w:val="00571740"/>
    <w:rsid w:val="00572F9F"/>
    <w:rsid w:val="00573FE3"/>
    <w:rsid w:val="005776D6"/>
    <w:rsid w:val="00577F10"/>
    <w:rsid w:val="005802E1"/>
    <w:rsid w:val="005816EA"/>
    <w:rsid w:val="00582969"/>
    <w:rsid w:val="00583C2E"/>
    <w:rsid w:val="00584FE8"/>
    <w:rsid w:val="00586FAD"/>
    <w:rsid w:val="005915BA"/>
    <w:rsid w:val="00591B36"/>
    <w:rsid w:val="00595D8D"/>
    <w:rsid w:val="005A01A3"/>
    <w:rsid w:val="005A28FC"/>
    <w:rsid w:val="005B47CE"/>
    <w:rsid w:val="005B4E51"/>
    <w:rsid w:val="005C13E4"/>
    <w:rsid w:val="005C20F0"/>
    <w:rsid w:val="005C2360"/>
    <w:rsid w:val="005C3AEB"/>
    <w:rsid w:val="005C3E07"/>
    <w:rsid w:val="005C7567"/>
    <w:rsid w:val="005C79D1"/>
    <w:rsid w:val="005D206B"/>
    <w:rsid w:val="005D720F"/>
    <w:rsid w:val="005E46F2"/>
    <w:rsid w:val="005F02C5"/>
    <w:rsid w:val="005F2349"/>
    <w:rsid w:val="005F476E"/>
    <w:rsid w:val="005F5C79"/>
    <w:rsid w:val="006044B4"/>
    <w:rsid w:val="00607E17"/>
    <w:rsid w:val="006118F6"/>
    <w:rsid w:val="00614764"/>
    <w:rsid w:val="00624E28"/>
    <w:rsid w:val="006349B4"/>
    <w:rsid w:val="00642A2F"/>
    <w:rsid w:val="006439F4"/>
    <w:rsid w:val="0065606F"/>
    <w:rsid w:val="00656AC4"/>
    <w:rsid w:val="00676914"/>
    <w:rsid w:val="006774FD"/>
    <w:rsid w:val="00687B3A"/>
    <w:rsid w:val="00692DD7"/>
    <w:rsid w:val="006977BF"/>
    <w:rsid w:val="006A4558"/>
    <w:rsid w:val="006B0CA3"/>
    <w:rsid w:val="006B5D26"/>
    <w:rsid w:val="006B759B"/>
    <w:rsid w:val="006C11E6"/>
    <w:rsid w:val="006D06EA"/>
    <w:rsid w:val="006D108C"/>
    <w:rsid w:val="006D15B6"/>
    <w:rsid w:val="006D6805"/>
    <w:rsid w:val="006E358C"/>
    <w:rsid w:val="006E5C19"/>
    <w:rsid w:val="006F0A15"/>
    <w:rsid w:val="00701B47"/>
    <w:rsid w:val="00705814"/>
    <w:rsid w:val="00705FB5"/>
    <w:rsid w:val="007066B1"/>
    <w:rsid w:val="007132E7"/>
    <w:rsid w:val="00713631"/>
    <w:rsid w:val="00713D44"/>
    <w:rsid w:val="00727023"/>
    <w:rsid w:val="0073019A"/>
    <w:rsid w:val="007314B9"/>
    <w:rsid w:val="007327FE"/>
    <w:rsid w:val="007343F9"/>
    <w:rsid w:val="00741333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1DEE"/>
    <w:rsid w:val="007A20A9"/>
    <w:rsid w:val="007A5EE5"/>
    <w:rsid w:val="007A7E7B"/>
    <w:rsid w:val="007B1963"/>
    <w:rsid w:val="007B2F12"/>
    <w:rsid w:val="007B5C57"/>
    <w:rsid w:val="007C24A6"/>
    <w:rsid w:val="007C277B"/>
    <w:rsid w:val="007C7E29"/>
    <w:rsid w:val="007D5202"/>
    <w:rsid w:val="007D5904"/>
    <w:rsid w:val="007D5CC1"/>
    <w:rsid w:val="007E10C6"/>
    <w:rsid w:val="007F098D"/>
    <w:rsid w:val="007F4B97"/>
    <w:rsid w:val="007F7A4D"/>
    <w:rsid w:val="00801B83"/>
    <w:rsid w:val="008029DD"/>
    <w:rsid w:val="00803587"/>
    <w:rsid w:val="008100C1"/>
    <w:rsid w:val="00815F9F"/>
    <w:rsid w:val="00820D1B"/>
    <w:rsid w:val="00822F9B"/>
    <w:rsid w:val="00823333"/>
    <w:rsid w:val="00823E5A"/>
    <w:rsid w:val="00826580"/>
    <w:rsid w:val="008423FF"/>
    <w:rsid w:val="00843BC1"/>
    <w:rsid w:val="00855751"/>
    <w:rsid w:val="00857FC8"/>
    <w:rsid w:val="0086020D"/>
    <w:rsid w:val="00864213"/>
    <w:rsid w:val="00866231"/>
    <w:rsid w:val="0086651C"/>
    <w:rsid w:val="00866826"/>
    <w:rsid w:val="00881C15"/>
    <w:rsid w:val="0088272E"/>
    <w:rsid w:val="008B6331"/>
    <w:rsid w:val="008E1AD1"/>
    <w:rsid w:val="008E467A"/>
    <w:rsid w:val="008E5E59"/>
    <w:rsid w:val="008F0868"/>
    <w:rsid w:val="00904074"/>
    <w:rsid w:val="00907821"/>
    <w:rsid w:val="009158B1"/>
    <w:rsid w:val="00920199"/>
    <w:rsid w:val="0092044F"/>
    <w:rsid w:val="00921868"/>
    <w:rsid w:val="00941875"/>
    <w:rsid w:val="00951F6B"/>
    <w:rsid w:val="009528CA"/>
    <w:rsid w:val="00954E45"/>
    <w:rsid w:val="00965998"/>
    <w:rsid w:val="009754DA"/>
    <w:rsid w:val="00994165"/>
    <w:rsid w:val="009A2420"/>
    <w:rsid w:val="009B331E"/>
    <w:rsid w:val="009B5C11"/>
    <w:rsid w:val="009D0BC1"/>
    <w:rsid w:val="009D79F0"/>
    <w:rsid w:val="009E35D2"/>
    <w:rsid w:val="009F082D"/>
    <w:rsid w:val="009F2D45"/>
    <w:rsid w:val="009F4070"/>
    <w:rsid w:val="009F4677"/>
    <w:rsid w:val="00A01C54"/>
    <w:rsid w:val="00A03AF5"/>
    <w:rsid w:val="00A1487C"/>
    <w:rsid w:val="00A257B7"/>
    <w:rsid w:val="00A275E4"/>
    <w:rsid w:val="00A32A5F"/>
    <w:rsid w:val="00A432D9"/>
    <w:rsid w:val="00A448FB"/>
    <w:rsid w:val="00A44F9E"/>
    <w:rsid w:val="00A567CD"/>
    <w:rsid w:val="00A634A5"/>
    <w:rsid w:val="00A63D90"/>
    <w:rsid w:val="00A64FD8"/>
    <w:rsid w:val="00A75675"/>
    <w:rsid w:val="00A75C5A"/>
    <w:rsid w:val="00A76E53"/>
    <w:rsid w:val="00A94B0B"/>
    <w:rsid w:val="00A9607B"/>
    <w:rsid w:val="00A96C48"/>
    <w:rsid w:val="00AA1037"/>
    <w:rsid w:val="00AA2A29"/>
    <w:rsid w:val="00AB2091"/>
    <w:rsid w:val="00AD01F4"/>
    <w:rsid w:val="00AD0669"/>
    <w:rsid w:val="00AD208A"/>
    <w:rsid w:val="00AD22DC"/>
    <w:rsid w:val="00AD4A3C"/>
    <w:rsid w:val="00AD6504"/>
    <w:rsid w:val="00AE3177"/>
    <w:rsid w:val="00AF61EB"/>
    <w:rsid w:val="00B32F6A"/>
    <w:rsid w:val="00B34C6B"/>
    <w:rsid w:val="00B34DA5"/>
    <w:rsid w:val="00B365D1"/>
    <w:rsid w:val="00B466FE"/>
    <w:rsid w:val="00B5209B"/>
    <w:rsid w:val="00B542D4"/>
    <w:rsid w:val="00B54421"/>
    <w:rsid w:val="00B559EF"/>
    <w:rsid w:val="00B56284"/>
    <w:rsid w:val="00B61974"/>
    <w:rsid w:val="00B642B8"/>
    <w:rsid w:val="00B7083E"/>
    <w:rsid w:val="00B733AA"/>
    <w:rsid w:val="00B817E2"/>
    <w:rsid w:val="00B82F78"/>
    <w:rsid w:val="00B965A1"/>
    <w:rsid w:val="00B96746"/>
    <w:rsid w:val="00BA0E03"/>
    <w:rsid w:val="00BB1167"/>
    <w:rsid w:val="00BB6C9A"/>
    <w:rsid w:val="00BB70FB"/>
    <w:rsid w:val="00BD1F4E"/>
    <w:rsid w:val="00BD3248"/>
    <w:rsid w:val="00BE023D"/>
    <w:rsid w:val="00BE2F1E"/>
    <w:rsid w:val="00BF22FC"/>
    <w:rsid w:val="00BF4904"/>
    <w:rsid w:val="00C1245E"/>
    <w:rsid w:val="00C1256B"/>
    <w:rsid w:val="00C165A7"/>
    <w:rsid w:val="00C228C5"/>
    <w:rsid w:val="00C24EA8"/>
    <w:rsid w:val="00C26026"/>
    <w:rsid w:val="00C33468"/>
    <w:rsid w:val="00C3475E"/>
    <w:rsid w:val="00C40C06"/>
    <w:rsid w:val="00C436BD"/>
    <w:rsid w:val="00C534D0"/>
    <w:rsid w:val="00C55E91"/>
    <w:rsid w:val="00C671E5"/>
    <w:rsid w:val="00C70B69"/>
    <w:rsid w:val="00C70CA1"/>
    <w:rsid w:val="00C90A7A"/>
    <w:rsid w:val="00C9345B"/>
    <w:rsid w:val="00C93F61"/>
    <w:rsid w:val="00C94464"/>
    <w:rsid w:val="00C953C9"/>
    <w:rsid w:val="00CA401A"/>
    <w:rsid w:val="00CB27ED"/>
    <w:rsid w:val="00CB5E8D"/>
    <w:rsid w:val="00CB61D6"/>
    <w:rsid w:val="00CC556F"/>
    <w:rsid w:val="00CE3738"/>
    <w:rsid w:val="00CE5714"/>
    <w:rsid w:val="00CE6107"/>
    <w:rsid w:val="00CE6C4B"/>
    <w:rsid w:val="00CF12C6"/>
    <w:rsid w:val="00CF2B2F"/>
    <w:rsid w:val="00CF5F1B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220D"/>
    <w:rsid w:val="00D33C2D"/>
    <w:rsid w:val="00D34B66"/>
    <w:rsid w:val="00D409C6"/>
    <w:rsid w:val="00D430A4"/>
    <w:rsid w:val="00D46C20"/>
    <w:rsid w:val="00D63339"/>
    <w:rsid w:val="00D719DB"/>
    <w:rsid w:val="00D7374A"/>
    <w:rsid w:val="00D74831"/>
    <w:rsid w:val="00D75327"/>
    <w:rsid w:val="00D761E8"/>
    <w:rsid w:val="00D83177"/>
    <w:rsid w:val="00D8435F"/>
    <w:rsid w:val="00D8506D"/>
    <w:rsid w:val="00D8569C"/>
    <w:rsid w:val="00D8628D"/>
    <w:rsid w:val="00D90307"/>
    <w:rsid w:val="00D94BC1"/>
    <w:rsid w:val="00D97830"/>
    <w:rsid w:val="00DA3FFC"/>
    <w:rsid w:val="00DA489D"/>
    <w:rsid w:val="00DA48D3"/>
    <w:rsid w:val="00DB08E2"/>
    <w:rsid w:val="00DB0A35"/>
    <w:rsid w:val="00DB228F"/>
    <w:rsid w:val="00DC226D"/>
    <w:rsid w:val="00DC6660"/>
    <w:rsid w:val="00DD03B9"/>
    <w:rsid w:val="00DD56B9"/>
    <w:rsid w:val="00DD6468"/>
    <w:rsid w:val="00DD6CB6"/>
    <w:rsid w:val="00DD6EB4"/>
    <w:rsid w:val="00DE2722"/>
    <w:rsid w:val="00DE38F3"/>
    <w:rsid w:val="00DE484A"/>
    <w:rsid w:val="00DE553E"/>
    <w:rsid w:val="00DF1076"/>
    <w:rsid w:val="00DF26AA"/>
    <w:rsid w:val="00DF7ED6"/>
    <w:rsid w:val="00E00FD1"/>
    <w:rsid w:val="00E02CDE"/>
    <w:rsid w:val="00E11452"/>
    <w:rsid w:val="00E243EB"/>
    <w:rsid w:val="00E2663C"/>
    <w:rsid w:val="00E377F5"/>
    <w:rsid w:val="00E42AED"/>
    <w:rsid w:val="00E44071"/>
    <w:rsid w:val="00E4451A"/>
    <w:rsid w:val="00E62057"/>
    <w:rsid w:val="00E63368"/>
    <w:rsid w:val="00E700F5"/>
    <w:rsid w:val="00E72419"/>
    <w:rsid w:val="00E72975"/>
    <w:rsid w:val="00E7465A"/>
    <w:rsid w:val="00E804CA"/>
    <w:rsid w:val="00E81C38"/>
    <w:rsid w:val="00E9119D"/>
    <w:rsid w:val="00E92238"/>
    <w:rsid w:val="00E93828"/>
    <w:rsid w:val="00EA1392"/>
    <w:rsid w:val="00EA206F"/>
    <w:rsid w:val="00EA3690"/>
    <w:rsid w:val="00EC308A"/>
    <w:rsid w:val="00ED28E4"/>
    <w:rsid w:val="00ED789C"/>
    <w:rsid w:val="00EE165B"/>
    <w:rsid w:val="00EE4D57"/>
    <w:rsid w:val="00EF0687"/>
    <w:rsid w:val="00EF645A"/>
    <w:rsid w:val="00F00B76"/>
    <w:rsid w:val="00F06F17"/>
    <w:rsid w:val="00F07810"/>
    <w:rsid w:val="00F2148F"/>
    <w:rsid w:val="00F226CA"/>
    <w:rsid w:val="00F239D1"/>
    <w:rsid w:val="00F322E1"/>
    <w:rsid w:val="00F342F7"/>
    <w:rsid w:val="00F35421"/>
    <w:rsid w:val="00F36C60"/>
    <w:rsid w:val="00F40FEC"/>
    <w:rsid w:val="00F42549"/>
    <w:rsid w:val="00F55170"/>
    <w:rsid w:val="00F558D2"/>
    <w:rsid w:val="00F625A5"/>
    <w:rsid w:val="00F63ADF"/>
    <w:rsid w:val="00F63BBC"/>
    <w:rsid w:val="00F8007A"/>
    <w:rsid w:val="00F803A3"/>
    <w:rsid w:val="00F96A96"/>
    <w:rsid w:val="00FA526F"/>
    <w:rsid w:val="00FA5C55"/>
    <w:rsid w:val="00FB05DD"/>
    <w:rsid w:val="00FB15A7"/>
    <w:rsid w:val="00FB2DCB"/>
    <w:rsid w:val="00FB3DFD"/>
    <w:rsid w:val="00FB715D"/>
    <w:rsid w:val="00FC306B"/>
    <w:rsid w:val="00FD6763"/>
    <w:rsid w:val="00FE1F73"/>
    <w:rsid w:val="00FE389D"/>
    <w:rsid w:val="00FE40F6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rsid w:val="007343F9"/>
    <w:pPr>
      <w:widowControl w:val="0"/>
      <w:ind w:left="480"/>
    </w:pPr>
    <w:rPr>
      <w:rFonts w:ascii="Arial" w:eastAsia="Times New Roman" w:hAnsi="Arial"/>
      <w:i/>
      <w:sz w:val="44"/>
    </w:rPr>
  </w:style>
  <w:style w:type="character" w:styleId="af3">
    <w:name w:val="Emphasis"/>
    <w:uiPriority w:val="20"/>
    <w:qFormat/>
    <w:rsid w:val="00573FE3"/>
    <w:rPr>
      <w:i/>
      <w:iCs/>
    </w:rPr>
  </w:style>
  <w:style w:type="character" w:styleId="af4">
    <w:name w:val="FollowedHyperlink"/>
    <w:uiPriority w:val="99"/>
    <w:semiHidden/>
    <w:unhideWhenUsed/>
    <w:rsid w:val="001C5821"/>
    <w:rPr>
      <w:color w:val="800080"/>
      <w:u w:val="single"/>
    </w:rPr>
  </w:style>
  <w:style w:type="character" w:customStyle="1" w:styleId="fontstyle01">
    <w:name w:val="fontstyle01"/>
    <w:rsid w:val="003D4552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113F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077" TargetMode="External"/><Relationship Id="rId13" Type="http://schemas.openxmlformats.org/officeDocument/2006/relationships/hyperlink" Target="https://www.iprbookshop.ru/114950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cambridge.org" TargetMode="External"/><Relationship Id="rId7" Type="http://schemas.openxmlformats.org/officeDocument/2006/relationships/hyperlink" Target="https://urait.ru/bcode/497219" TargetMode="External"/><Relationship Id="rId12" Type="http://schemas.openxmlformats.org/officeDocument/2006/relationships/hyperlink" Target="https://urait.ru/bcode/491730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ssopi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2433" TargetMode="External"/><Relationship Id="rId24" Type="http://schemas.openxmlformats.org/officeDocument/2006/relationships/hyperlink" Target="http://www.benr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ict.edu.ru" TargetMode="External"/><Relationship Id="rId10" Type="http://schemas.openxmlformats.org/officeDocument/2006/relationships/hyperlink" Target="https://www.iprbookshop.ru/99402.html&#160;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705" TargetMode="External"/><Relationship Id="rId14" Type="http://schemas.openxmlformats.org/officeDocument/2006/relationships/hyperlink" Target="https://urait.ru/bcode/496840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6742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45086</CharactersWithSpaces>
  <SharedDoc>false</SharedDoc>
  <HLinks>
    <vt:vector size="102" baseType="variant">
      <vt:variant>
        <vt:i4>327763</vt:i4>
      </vt:variant>
      <vt:variant>
        <vt:i4>48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45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3538985</vt:i4>
      </vt:variant>
      <vt:variant>
        <vt:i4>42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39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8060981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5570577</vt:i4>
      </vt:variant>
      <vt:variant>
        <vt:i4>27</vt:i4>
      </vt:variant>
      <vt:variant>
        <vt:i4>0</vt:i4>
      </vt:variant>
      <vt:variant>
        <vt:i4>5</vt:i4>
      </vt:variant>
      <vt:variant>
        <vt:lpwstr>http://www.oxfordjoumals.org/</vt:lpwstr>
      </vt:variant>
      <vt:variant>
        <vt:lpwstr/>
      </vt:variant>
      <vt:variant>
        <vt:i4>6684787</vt:i4>
      </vt:variant>
      <vt:variant>
        <vt:i4>24</vt:i4>
      </vt:variant>
      <vt:variant>
        <vt:i4>0</vt:i4>
      </vt:variant>
      <vt:variant>
        <vt:i4>5</vt:i4>
      </vt:variant>
      <vt:variant>
        <vt:lpwstr>http://journals.cambridge.org/</vt:lpwstr>
      </vt:variant>
      <vt:variant>
        <vt:lpwstr/>
      </vt:variant>
      <vt:variant>
        <vt:i4>6684783</vt:i4>
      </vt:variant>
      <vt:variant>
        <vt:i4>21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4980737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5242965</vt:i4>
      </vt:variant>
      <vt:variant>
        <vt:i4>9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7405674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https://urait.ru/bcode/496840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https://www.iprbookshop.ru/114950.html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9</cp:revision>
  <cp:lastPrinted>2019-03-09T11:15:00Z</cp:lastPrinted>
  <dcterms:created xsi:type="dcterms:W3CDTF">2022-05-01T16:18:00Z</dcterms:created>
  <dcterms:modified xsi:type="dcterms:W3CDTF">2024-04-02T10:17:00Z</dcterms:modified>
</cp:coreProperties>
</file>